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D0F" w:rsidRPr="00B62D0F" w:rsidRDefault="00B62D0F" w:rsidP="00B62D0F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8169910"/>
            <wp:effectExtent l="19050" t="0" r="3175" b="0"/>
            <wp:docPr id="2" name="Рисунок 1" descr="19-8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85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0F" w:rsidRDefault="00B62D0F" w:rsidP="00B14374">
      <w:pPr>
        <w:jc w:val="center"/>
        <w:rPr>
          <w:b/>
          <w:sz w:val="26"/>
          <w:szCs w:val="26"/>
        </w:rPr>
      </w:pPr>
    </w:p>
    <w:p w:rsidR="00B62D0F" w:rsidRDefault="00B62D0F" w:rsidP="00B14374">
      <w:pPr>
        <w:jc w:val="center"/>
        <w:rPr>
          <w:b/>
          <w:sz w:val="26"/>
          <w:szCs w:val="26"/>
        </w:rPr>
      </w:pPr>
    </w:p>
    <w:p w:rsidR="00B62D0F" w:rsidRDefault="00B62D0F" w:rsidP="00B14374">
      <w:pPr>
        <w:jc w:val="center"/>
        <w:rPr>
          <w:b/>
          <w:sz w:val="26"/>
          <w:szCs w:val="26"/>
        </w:rPr>
      </w:pPr>
    </w:p>
    <w:p w:rsidR="00EE44D9" w:rsidRDefault="00EE44D9" w:rsidP="007E7C36">
      <w:pPr>
        <w:rPr>
          <w:sz w:val="26"/>
          <w:szCs w:val="26"/>
        </w:rPr>
      </w:pPr>
    </w:p>
    <w:p w:rsidR="00EE44D9" w:rsidRDefault="00EE44D9" w:rsidP="007E7C36">
      <w:pPr>
        <w:rPr>
          <w:sz w:val="26"/>
          <w:szCs w:val="26"/>
        </w:rPr>
      </w:pPr>
    </w:p>
    <w:p w:rsidR="00EE44D9" w:rsidRPr="00842EE7" w:rsidRDefault="00EE44D9" w:rsidP="00EE44D9">
      <w:pPr>
        <w:pStyle w:val="Textbody"/>
        <w:spacing w:after="0"/>
        <w:jc w:val="right"/>
        <w:rPr>
          <w:rFonts w:eastAsia="Times New Roman"/>
          <w:color w:val="000000"/>
        </w:rPr>
      </w:pPr>
      <w:r w:rsidRPr="00842EE7">
        <w:rPr>
          <w:rFonts w:eastAsia="Times New Roman"/>
          <w:color w:val="000000"/>
        </w:rPr>
        <w:lastRenderedPageBreak/>
        <w:t xml:space="preserve">Приложение </w:t>
      </w:r>
      <w:r>
        <w:rPr>
          <w:rFonts w:eastAsia="Times New Roman"/>
          <w:color w:val="000000"/>
        </w:rPr>
        <w:t>1</w:t>
      </w:r>
      <w:r w:rsidRPr="00842EE7">
        <w:rPr>
          <w:rFonts w:eastAsia="Times New Roman"/>
          <w:color w:val="000000"/>
        </w:rPr>
        <w:t xml:space="preserve"> </w:t>
      </w:r>
    </w:p>
    <w:p w:rsidR="00EE44D9" w:rsidRDefault="00EE44D9" w:rsidP="00EE44D9">
      <w:pPr>
        <w:autoSpaceDE w:val="0"/>
        <w:autoSpaceDN w:val="0"/>
        <w:adjustRightInd w:val="0"/>
        <w:ind w:left="-709" w:firstLine="709"/>
        <w:jc w:val="center"/>
        <w:rPr>
          <w:b/>
          <w:bCs/>
          <w:iCs/>
        </w:rPr>
      </w:pPr>
    </w:p>
    <w:p w:rsidR="00EE44D9" w:rsidRPr="00633926" w:rsidRDefault="00EE44D9" w:rsidP="00EE44D9">
      <w:pPr>
        <w:autoSpaceDE w:val="0"/>
        <w:autoSpaceDN w:val="0"/>
        <w:adjustRightInd w:val="0"/>
        <w:ind w:left="-709" w:firstLine="709"/>
        <w:jc w:val="center"/>
        <w:rPr>
          <w:b/>
          <w:bCs/>
          <w:iCs/>
        </w:rPr>
      </w:pPr>
      <w:r w:rsidRPr="00633926">
        <w:rPr>
          <w:b/>
          <w:bCs/>
          <w:iCs/>
        </w:rPr>
        <w:t>Исполнение бюджета Пригородного сельского поселения</w:t>
      </w:r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Фроловского</w:t>
      </w:r>
      <w:proofErr w:type="spellEnd"/>
      <w:r>
        <w:rPr>
          <w:b/>
          <w:bCs/>
          <w:iCs/>
        </w:rPr>
        <w:t xml:space="preserve"> муниципального района Волгоградской области</w:t>
      </w:r>
    </w:p>
    <w:p w:rsidR="00EE44D9" w:rsidRPr="00633926" w:rsidRDefault="00EE44D9" w:rsidP="00EE44D9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633926">
        <w:rPr>
          <w:b/>
          <w:bCs/>
          <w:iCs/>
        </w:rPr>
        <w:t xml:space="preserve">по доходам </w:t>
      </w:r>
      <w:r>
        <w:rPr>
          <w:b/>
          <w:bCs/>
          <w:iCs/>
        </w:rPr>
        <w:t xml:space="preserve">на 01 января </w:t>
      </w:r>
      <w:r w:rsidRPr="00633926">
        <w:rPr>
          <w:b/>
          <w:bCs/>
          <w:iCs/>
        </w:rPr>
        <w:t>20</w:t>
      </w:r>
      <w:r>
        <w:rPr>
          <w:b/>
          <w:bCs/>
          <w:iCs/>
        </w:rPr>
        <w:t xml:space="preserve">26 </w:t>
      </w:r>
      <w:r w:rsidRPr="00633926">
        <w:rPr>
          <w:b/>
          <w:bCs/>
          <w:iCs/>
        </w:rPr>
        <w:t>год</w:t>
      </w:r>
      <w:r>
        <w:rPr>
          <w:b/>
          <w:bCs/>
          <w:iCs/>
        </w:rPr>
        <w:t>а</w:t>
      </w:r>
    </w:p>
    <w:p w:rsidR="00EE44D9" w:rsidRPr="00633926" w:rsidRDefault="00EE44D9" w:rsidP="00EE44D9">
      <w:pPr>
        <w:pStyle w:val="Textbody"/>
        <w:jc w:val="right"/>
        <w:rPr>
          <w:rFonts w:cs="Times New Roman"/>
        </w:rPr>
      </w:pPr>
      <w:r w:rsidRPr="00633926">
        <w:rPr>
          <w:rFonts w:cs="Times New Roman"/>
        </w:rPr>
        <w:t xml:space="preserve">   </w:t>
      </w:r>
      <w:r>
        <w:rPr>
          <w:rFonts w:cs="Times New Roman"/>
        </w:rPr>
        <w:t xml:space="preserve"> </w:t>
      </w:r>
      <w:r w:rsidRPr="00633926">
        <w:rPr>
          <w:rFonts w:cs="Times New Roman"/>
        </w:rPr>
        <w:t>(тыс. рублей)</w:t>
      </w:r>
    </w:p>
    <w:tbl>
      <w:tblPr>
        <w:tblW w:w="10065" w:type="dxa"/>
        <w:tblInd w:w="-318" w:type="dxa"/>
        <w:tblLayout w:type="fixed"/>
        <w:tblLook w:val="04A0"/>
      </w:tblPr>
      <w:tblGrid>
        <w:gridCol w:w="3261"/>
        <w:gridCol w:w="3686"/>
        <w:gridCol w:w="1134"/>
        <w:gridCol w:w="1134"/>
        <w:gridCol w:w="850"/>
      </w:tblGrid>
      <w:tr w:rsidR="00EE44D9" w:rsidRPr="00633926" w:rsidTr="00EE44D9">
        <w:trPr>
          <w:trHeight w:val="6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color w:val="000000"/>
                <w:sz w:val="20"/>
                <w:szCs w:val="20"/>
              </w:rPr>
            </w:pPr>
            <w:r w:rsidRPr="00EE44D9">
              <w:rPr>
                <w:color w:val="000000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color w:val="000000"/>
                <w:sz w:val="20"/>
                <w:szCs w:val="20"/>
              </w:rPr>
            </w:pPr>
            <w:r w:rsidRPr="00EE44D9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color w:val="000000"/>
                <w:sz w:val="20"/>
                <w:szCs w:val="20"/>
              </w:rPr>
            </w:pPr>
            <w:r w:rsidRPr="00EE44D9">
              <w:rPr>
                <w:color w:val="000000"/>
                <w:sz w:val="20"/>
                <w:szCs w:val="20"/>
              </w:rPr>
              <w:t>План</w:t>
            </w:r>
          </w:p>
          <w:p w:rsidR="00EE44D9" w:rsidRPr="00EE44D9" w:rsidRDefault="00EE44D9" w:rsidP="009B6855">
            <w:pPr>
              <w:jc w:val="center"/>
              <w:rPr>
                <w:color w:val="000000"/>
                <w:sz w:val="20"/>
                <w:szCs w:val="20"/>
              </w:rPr>
            </w:pPr>
            <w:r w:rsidRPr="00EE44D9">
              <w:rPr>
                <w:color w:val="000000"/>
                <w:sz w:val="20"/>
                <w:szCs w:val="20"/>
              </w:rPr>
              <w:t>на</w:t>
            </w:r>
          </w:p>
          <w:p w:rsidR="00EE44D9" w:rsidRPr="00EE44D9" w:rsidRDefault="00EE44D9" w:rsidP="009B6855">
            <w:pPr>
              <w:jc w:val="center"/>
              <w:rPr>
                <w:color w:val="000000"/>
                <w:sz w:val="20"/>
                <w:szCs w:val="20"/>
              </w:rPr>
            </w:pPr>
            <w:r w:rsidRPr="00EE44D9">
              <w:rPr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color w:val="000000"/>
                <w:sz w:val="20"/>
                <w:szCs w:val="20"/>
              </w:rPr>
            </w:pPr>
            <w:r w:rsidRPr="00EE44D9">
              <w:rPr>
                <w:color w:val="000000"/>
                <w:sz w:val="20"/>
                <w:szCs w:val="20"/>
              </w:rPr>
              <w:t>Исполнено на 01.01. 2026 г.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color w:val="000000"/>
                <w:sz w:val="20"/>
                <w:szCs w:val="20"/>
              </w:rPr>
            </w:pPr>
            <w:r w:rsidRPr="00EE44D9">
              <w:rPr>
                <w:color w:val="000000"/>
                <w:sz w:val="20"/>
                <w:szCs w:val="20"/>
              </w:rPr>
              <w:t>Исполнено в %</w:t>
            </w:r>
          </w:p>
        </w:tc>
      </w:tr>
      <w:tr w:rsidR="00EE44D9" w:rsidRPr="00633926" w:rsidTr="00EE44D9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44D9" w:rsidRPr="00EE44D9" w:rsidRDefault="00EE44D9" w:rsidP="009B6855">
            <w:pPr>
              <w:jc w:val="center"/>
              <w:rPr>
                <w:color w:val="000000"/>
                <w:sz w:val="20"/>
                <w:szCs w:val="20"/>
              </w:rPr>
            </w:pPr>
            <w:r w:rsidRPr="00EE44D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44D9" w:rsidRPr="00EE44D9" w:rsidRDefault="00EE44D9" w:rsidP="009B6855">
            <w:pPr>
              <w:jc w:val="center"/>
              <w:rPr>
                <w:color w:val="000000"/>
                <w:sz w:val="20"/>
                <w:szCs w:val="20"/>
              </w:rPr>
            </w:pPr>
            <w:r w:rsidRPr="00EE44D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4D9" w:rsidRPr="00EE44D9" w:rsidRDefault="00EE44D9" w:rsidP="009B6855">
            <w:pPr>
              <w:jc w:val="center"/>
              <w:rPr>
                <w:color w:val="000000"/>
                <w:sz w:val="20"/>
                <w:szCs w:val="20"/>
              </w:rPr>
            </w:pPr>
            <w:r w:rsidRPr="00EE44D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4D9" w:rsidRPr="00EE44D9" w:rsidRDefault="00EE44D9" w:rsidP="009B6855">
            <w:pPr>
              <w:jc w:val="center"/>
              <w:rPr>
                <w:color w:val="000000"/>
                <w:sz w:val="20"/>
                <w:szCs w:val="20"/>
              </w:rPr>
            </w:pPr>
            <w:r w:rsidRPr="00EE44D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4D9" w:rsidRPr="00EE44D9" w:rsidRDefault="00EE44D9" w:rsidP="009B6855">
            <w:pPr>
              <w:jc w:val="center"/>
              <w:rPr>
                <w:color w:val="000000"/>
                <w:sz w:val="20"/>
                <w:szCs w:val="20"/>
              </w:rPr>
            </w:pPr>
            <w:r w:rsidRPr="00EE44D9">
              <w:rPr>
                <w:color w:val="000000"/>
                <w:sz w:val="20"/>
                <w:szCs w:val="20"/>
              </w:rPr>
              <w:t>5</w:t>
            </w:r>
          </w:p>
        </w:tc>
      </w:tr>
      <w:tr w:rsidR="00EE44D9" w:rsidRPr="00633926" w:rsidTr="00EE44D9">
        <w:trPr>
          <w:trHeight w:val="36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b/>
                <w:bCs/>
                <w:i/>
              </w:rPr>
            </w:pPr>
            <w:r w:rsidRPr="00EE44D9">
              <w:rPr>
                <w:b/>
                <w:bCs/>
                <w:i/>
                <w:sz w:val="22"/>
                <w:szCs w:val="22"/>
              </w:rPr>
              <w:t>000 1 00 00000 00 0000 000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b/>
                <w:bCs/>
                <w:i/>
              </w:rPr>
            </w:pPr>
            <w:r w:rsidRPr="00EE44D9">
              <w:rPr>
                <w:b/>
                <w:bCs/>
                <w:i/>
                <w:sz w:val="22"/>
                <w:szCs w:val="22"/>
              </w:rPr>
              <w:t>Доходы налоговые и неналоговые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  <w:rPr>
                <w:b/>
                <w:bCs/>
                <w:i/>
              </w:rPr>
            </w:pPr>
            <w:r w:rsidRPr="00EE44D9">
              <w:rPr>
                <w:b/>
                <w:bCs/>
                <w:i/>
                <w:sz w:val="22"/>
                <w:szCs w:val="22"/>
              </w:rPr>
              <w:t>9 775,3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EE44D9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b/>
                <w:i/>
                <w:szCs w:val="22"/>
              </w:rPr>
            </w:pPr>
            <w:r w:rsidRPr="00EE44D9">
              <w:rPr>
                <w:rFonts w:ascii="Times New Roman" w:hAnsi="Times New Roman"/>
                <w:b/>
                <w:i/>
                <w:sz w:val="22"/>
                <w:szCs w:val="22"/>
              </w:rPr>
              <w:t>10 365,5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pStyle w:val="31"/>
              <w:spacing w:line="276" w:lineRule="auto"/>
              <w:ind w:right="34" w:firstLine="34"/>
              <w:jc w:val="right"/>
              <w:rPr>
                <w:rFonts w:ascii="Times New Roman" w:hAnsi="Times New Roman"/>
                <w:b/>
                <w:i/>
                <w:szCs w:val="22"/>
              </w:rPr>
            </w:pPr>
            <w:r w:rsidRPr="00EE44D9">
              <w:rPr>
                <w:rFonts w:ascii="Times New Roman" w:hAnsi="Times New Roman"/>
                <w:b/>
                <w:i/>
                <w:sz w:val="22"/>
                <w:szCs w:val="22"/>
              </w:rPr>
              <w:t>106,0</w:t>
            </w:r>
          </w:p>
        </w:tc>
      </w:tr>
      <w:tr w:rsidR="00EE44D9" w:rsidRPr="00633926" w:rsidTr="00EE44D9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000 1 03 00000 00 0000 000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Налоги на товары (работы, услуги), реализуемые на территории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2 262,3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EE44D9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szCs w:val="22"/>
              </w:rPr>
            </w:pPr>
            <w:r w:rsidRPr="00EE44D9">
              <w:rPr>
                <w:rFonts w:ascii="Times New Roman" w:hAnsi="Times New Roman"/>
                <w:sz w:val="22"/>
                <w:szCs w:val="22"/>
              </w:rPr>
              <w:t>2 263,9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100,1</w:t>
            </w:r>
          </w:p>
        </w:tc>
      </w:tr>
      <w:tr w:rsidR="00EE44D9" w:rsidRPr="00633926" w:rsidTr="00EE44D9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000 1 01 02000 01 0000 110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6 050,0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44D9" w:rsidRPr="00EE44D9" w:rsidRDefault="00EE44D9" w:rsidP="00EE44D9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szCs w:val="22"/>
              </w:rPr>
            </w:pPr>
            <w:r w:rsidRPr="00EE44D9">
              <w:rPr>
                <w:rFonts w:ascii="Times New Roman" w:hAnsi="Times New Roman"/>
                <w:sz w:val="22"/>
                <w:szCs w:val="22"/>
              </w:rPr>
              <w:t>6 728,2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111,2</w:t>
            </w:r>
          </w:p>
        </w:tc>
      </w:tr>
      <w:tr w:rsidR="00EE44D9" w:rsidRPr="00633926" w:rsidTr="00EE44D9">
        <w:trPr>
          <w:trHeight w:val="76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000 1 05 00000 00 0000 000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44D9" w:rsidRPr="00EE44D9" w:rsidRDefault="00EE44D9" w:rsidP="00EE44D9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szCs w:val="22"/>
              </w:rPr>
            </w:pPr>
            <w:r w:rsidRPr="00EE44D9">
              <w:rPr>
                <w:rFonts w:ascii="Times New Roman" w:hAnsi="Times New Roman"/>
                <w:sz w:val="22"/>
                <w:szCs w:val="22"/>
              </w:rPr>
              <w:t>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10,8</w:t>
            </w:r>
          </w:p>
        </w:tc>
      </w:tr>
      <w:tr w:rsidR="00EE44D9" w:rsidRPr="00633926" w:rsidTr="00EE44D9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000 1 05 03000 01 0000 110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44D9" w:rsidRPr="00EE44D9" w:rsidRDefault="00EE44D9" w:rsidP="00EE44D9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10,8</w:t>
            </w:r>
          </w:p>
        </w:tc>
      </w:tr>
      <w:tr w:rsidR="00EE44D9" w:rsidRPr="00217C16" w:rsidTr="00EE44D9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000 1 06  00000 00 0000 110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НАЛОГИ НА ИМУЩЕСТВО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1 128,0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44D9" w:rsidRPr="00EE44D9" w:rsidRDefault="00EE44D9" w:rsidP="00EE44D9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1 203,2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  <w:highlight w:val="yellow"/>
              </w:rPr>
            </w:pPr>
            <w:r w:rsidRPr="00EE44D9">
              <w:rPr>
                <w:bCs/>
                <w:sz w:val="22"/>
                <w:szCs w:val="22"/>
              </w:rPr>
              <w:t>106,7</w:t>
            </w:r>
          </w:p>
        </w:tc>
      </w:tr>
      <w:tr w:rsidR="00EE44D9" w:rsidRPr="00633926" w:rsidTr="00EE44D9">
        <w:trPr>
          <w:trHeight w:val="36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000 1 06 01000 00 0000 110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44D9" w:rsidRPr="00EE44D9" w:rsidRDefault="00EE44D9" w:rsidP="00EE44D9">
            <w:pPr>
              <w:jc w:val="right"/>
            </w:pPr>
            <w:r w:rsidRPr="00EE44D9">
              <w:rPr>
                <w:sz w:val="22"/>
                <w:szCs w:val="22"/>
              </w:rPr>
              <w:t>110,8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  <w:highlight w:val="yellow"/>
              </w:rPr>
            </w:pPr>
            <w:r w:rsidRPr="00EE44D9">
              <w:rPr>
                <w:bCs/>
                <w:sz w:val="22"/>
                <w:szCs w:val="22"/>
              </w:rPr>
              <w:t>111,9</w:t>
            </w:r>
          </w:p>
        </w:tc>
      </w:tr>
      <w:tr w:rsidR="00EE44D9" w:rsidRPr="00633926" w:rsidTr="00EE44D9">
        <w:trPr>
          <w:trHeight w:val="22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000 1 06 06000 00 0000 110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</w:pPr>
            <w:r w:rsidRPr="00EE44D9">
              <w:rPr>
                <w:sz w:val="22"/>
                <w:szCs w:val="22"/>
              </w:rPr>
              <w:t>1 029,0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44D9" w:rsidRPr="00EE44D9" w:rsidRDefault="00EE44D9" w:rsidP="00EE44D9">
            <w:pPr>
              <w:jc w:val="right"/>
            </w:pPr>
            <w:r w:rsidRPr="00EE44D9">
              <w:rPr>
                <w:sz w:val="22"/>
                <w:szCs w:val="22"/>
              </w:rPr>
              <w:t>1 092,4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106,2</w:t>
            </w:r>
          </w:p>
        </w:tc>
      </w:tr>
      <w:tr w:rsidR="00EE44D9" w:rsidRPr="00633926" w:rsidTr="00EE44D9">
        <w:trPr>
          <w:trHeight w:val="31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000 1 16 18000 00 000 110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9B6855">
            <w:pPr>
              <w:jc w:val="right"/>
            </w:pPr>
            <w:r w:rsidRPr="00EE44D9">
              <w:rPr>
                <w:sz w:val="22"/>
                <w:szCs w:val="22"/>
              </w:rPr>
              <w:t>135,0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44D9" w:rsidRPr="00EE44D9" w:rsidRDefault="00EE44D9" w:rsidP="00EE44D9">
            <w:pPr>
              <w:jc w:val="right"/>
            </w:pPr>
            <w:r w:rsidRPr="00EE44D9">
              <w:rPr>
                <w:sz w:val="22"/>
                <w:szCs w:val="22"/>
              </w:rPr>
              <w:t>149,0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  <w:highlight w:val="yellow"/>
              </w:rPr>
            </w:pPr>
            <w:r w:rsidRPr="00EE44D9">
              <w:rPr>
                <w:bCs/>
                <w:sz w:val="22"/>
                <w:szCs w:val="22"/>
              </w:rPr>
              <w:t>110,4</w:t>
            </w:r>
          </w:p>
        </w:tc>
      </w:tr>
      <w:tr w:rsidR="00EE44D9" w:rsidRPr="00633926" w:rsidTr="00EE44D9">
        <w:trPr>
          <w:trHeight w:val="31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000 1 13 00000 00 0000 000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9B6855">
            <w:pPr>
              <w:jc w:val="right"/>
            </w:pPr>
            <w:r w:rsidRPr="00EE44D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44D9" w:rsidRPr="00EE44D9" w:rsidRDefault="00EE44D9" w:rsidP="00EE44D9">
            <w:pPr>
              <w:jc w:val="right"/>
            </w:pPr>
            <w:r w:rsidRPr="00EE44D9">
              <w:rPr>
                <w:sz w:val="22"/>
                <w:szCs w:val="22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0,0</w:t>
            </w:r>
          </w:p>
        </w:tc>
      </w:tr>
      <w:tr w:rsidR="00EE44D9" w:rsidRPr="00633926" w:rsidTr="00EE44D9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b/>
                <w:bCs/>
                <w:i/>
              </w:rPr>
            </w:pPr>
            <w:r w:rsidRPr="00EE44D9">
              <w:rPr>
                <w:b/>
                <w:bCs/>
                <w:i/>
                <w:sz w:val="22"/>
                <w:szCs w:val="22"/>
              </w:rPr>
              <w:t>000 2 00 00000 00 0000 000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b/>
                <w:bCs/>
                <w:i/>
              </w:rPr>
            </w:pPr>
            <w:r w:rsidRPr="00EE44D9">
              <w:rPr>
                <w:b/>
                <w:bCs/>
                <w:i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  <w:rPr>
                <w:b/>
                <w:bCs/>
                <w:i/>
                <w:highlight w:val="yellow"/>
              </w:rPr>
            </w:pPr>
            <w:r w:rsidRPr="00EE44D9">
              <w:rPr>
                <w:b/>
                <w:bCs/>
                <w:i/>
                <w:sz w:val="22"/>
                <w:szCs w:val="22"/>
              </w:rPr>
              <w:t>60 046,9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EE44D9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b/>
                <w:bCs/>
                <w:i/>
                <w:szCs w:val="22"/>
                <w:highlight w:val="yellow"/>
              </w:rPr>
            </w:pPr>
            <w:r w:rsidRPr="00EE44D9"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59 816,3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/>
                <w:bCs/>
                <w:i/>
              </w:rPr>
            </w:pPr>
            <w:r w:rsidRPr="00EE44D9">
              <w:rPr>
                <w:b/>
                <w:bCs/>
                <w:i/>
                <w:sz w:val="22"/>
                <w:szCs w:val="22"/>
              </w:rPr>
              <w:t>99,6</w:t>
            </w:r>
          </w:p>
        </w:tc>
      </w:tr>
      <w:tr w:rsidR="00EE44D9" w:rsidRPr="00633926" w:rsidTr="00EE44D9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000 2 02 10000 00 0000 150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Дотации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1 989,0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EE44D9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szCs w:val="22"/>
              </w:rPr>
            </w:pPr>
            <w:r w:rsidRPr="00EE44D9">
              <w:rPr>
                <w:rFonts w:ascii="Times New Roman" w:hAnsi="Times New Roman"/>
                <w:sz w:val="22"/>
                <w:szCs w:val="22"/>
              </w:rPr>
              <w:t>1 657,5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83,3</w:t>
            </w:r>
          </w:p>
        </w:tc>
      </w:tr>
      <w:tr w:rsidR="00EE44D9" w:rsidRPr="00633926" w:rsidTr="00EE44D9">
        <w:trPr>
          <w:trHeight w:val="5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000 2 02 15001 10 0000 150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Дотация на выравнивание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1 989,0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EE44D9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szCs w:val="22"/>
              </w:rPr>
            </w:pPr>
            <w:r w:rsidRPr="00EE44D9">
              <w:rPr>
                <w:rFonts w:ascii="Times New Roman" w:hAnsi="Times New Roman"/>
                <w:sz w:val="22"/>
                <w:szCs w:val="22"/>
              </w:rPr>
              <w:t>1 657,5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83,3</w:t>
            </w:r>
          </w:p>
        </w:tc>
      </w:tr>
      <w:tr w:rsidR="00EE44D9" w:rsidRPr="00633926" w:rsidTr="00EE44D9">
        <w:trPr>
          <w:trHeight w:val="1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000 2 02 29999 10 0000 150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Прочие субсидии бюджетам сельских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9B6855">
            <w:pPr>
              <w:jc w:val="right"/>
            </w:pPr>
            <w:r w:rsidRPr="00EE44D9">
              <w:rPr>
                <w:sz w:val="22"/>
                <w:szCs w:val="22"/>
              </w:rPr>
              <w:t>1 324,9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1 324,7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100,0</w:t>
            </w:r>
          </w:p>
        </w:tc>
      </w:tr>
      <w:tr w:rsidR="00EE44D9" w:rsidRPr="00633926" w:rsidTr="00EE44D9">
        <w:trPr>
          <w:trHeight w:val="1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000 2 02 35118 10 0000 150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Субвенция на осуществление воинского учета на территории, где отсутствуют военные комиссариаты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</w:pPr>
            <w:r w:rsidRPr="00EE44D9">
              <w:rPr>
                <w:sz w:val="22"/>
                <w:szCs w:val="22"/>
              </w:rPr>
              <w:t>159,2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EE44D9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159,2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100,0</w:t>
            </w:r>
          </w:p>
        </w:tc>
      </w:tr>
      <w:tr w:rsidR="00EE44D9" w:rsidRPr="00633926" w:rsidTr="00EE44D9">
        <w:trPr>
          <w:trHeight w:val="3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000 2 02 30024 10 0000 150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Субвенции местным бюджетам выполнение передаваемых полномочий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</w:pPr>
            <w:r w:rsidRPr="00EE44D9">
              <w:rPr>
                <w:sz w:val="22"/>
                <w:szCs w:val="22"/>
              </w:rPr>
              <w:t>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EE44D9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100,0</w:t>
            </w:r>
          </w:p>
        </w:tc>
      </w:tr>
      <w:tr w:rsidR="00EE44D9" w:rsidRPr="00633926" w:rsidTr="00EE44D9">
        <w:trPr>
          <w:trHeight w:val="5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000 2 02 49999 10 0000 150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Прочие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</w:pPr>
            <w:r w:rsidRPr="00EE44D9">
              <w:rPr>
                <w:sz w:val="22"/>
                <w:szCs w:val="22"/>
              </w:rPr>
              <w:t>17 207,8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EE44D9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17 147,5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99,6</w:t>
            </w:r>
          </w:p>
        </w:tc>
      </w:tr>
      <w:tr w:rsidR="00EE44D9" w:rsidRPr="00633926" w:rsidTr="00EE44D9">
        <w:trPr>
          <w:trHeight w:val="5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 xml:space="preserve">000 2 02 40014 10 0000 150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</w:pPr>
            <w:r w:rsidRPr="00EE44D9">
              <w:rPr>
                <w:sz w:val="22"/>
                <w:szCs w:val="22"/>
              </w:rPr>
              <w:t>9 361,4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EE44D9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9 554,0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102,1</w:t>
            </w:r>
          </w:p>
        </w:tc>
      </w:tr>
      <w:tr w:rsidR="00EE44D9" w:rsidRPr="00633926" w:rsidTr="00EE44D9">
        <w:trPr>
          <w:trHeight w:val="5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000 2 19 60010 10 0000 150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44D9" w:rsidRPr="00EE44D9" w:rsidRDefault="00EE44D9" w:rsidP="009B6855">
            <w:pPr>
              <w:jc w:val="center"/>
            </w:pPr>
            <w:r w:rsidRPr="00EE44D9">
              <w:rPr>
                <w:sz w:val="22"/>
                <w:szCs w:val="22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9B6855">
            <w:pPr>
              <w:jc w:val="right"/>
            </w:pPr>
            <w:r w:rsidRPr="00EE44D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-31,4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4D9" w:rsidRPr="00EE44D9" w:rsidRDefault="00EE44D9" w:rsidP="00EE44D9">
            <w:pPr>
              <w:ind w:right="34" w:firstLine="34"/>
              <w:jc w:val="right"/>
              <w:rPr>
                <w:bCs/>
              </w:rPr>
            </w:pPr>
            <w:r w:rsidRPr="00EE44D9">
              <w:rPr>
                <w:bCs/>
                <w:sz w:val="22"/>
                <w:szCs w:val="22"/>
              </w:rPr>
              <w:t>0,0</w:t>
            </w:r>
          </w:p>
        </w:tc>
      </w:tr>
      <w:tr w:rsidR="00EE44D9" w:rsidRPr="00E72E8B" w:rsidTr="00EE44D9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center"/>
              <w:rPr>
                <w:b/>
                <w:i/>
              </w:rPr>
            </w:pPr>
            <w:r w:rsidRPr="00EE44D9">
              <w:rPr>
                <w:b/>
                <w:i/>
                <w:sz w:val="22"/>
                <w:szCs w:val="22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9B6855">
            <w:pPr>
              <w:jc w:val="right"/>
              <w:rPr>
                <w:b/>
                <w:bCs/>
                <w:i/>
              </w:rPr>
            </w:pPr>
            <w:r w:rsidRPr="00EE44D9">
              <w:rPr>
                <w:b/>
                <w:bCs/>
                <w:i/>
                <w:sz w:val="22"/>
                <w:szCs w:val="22"/>
              </w:rPr>
              <w:t>69 822,2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4D9" w:rsidRPr="00EE44D9" w:rsidRDefault="00EE44D9" w:rsidP="00EE44D9">
            <w:pPr>
              <w:pStyle w:val="31"/>
              <w:spacing w:line="276" w:lineRule="auto"/>
              <w:ind w:firstLine="0"/>
              <w:jc w:val="right"/>
              <w:rPr>
                <w:rFonts w:ascii="Times New Roman" w:hAnsi="Times New Roman"/>
                <w:b/>
                <w:i/>
                <w:szCs w:val="22"/>
              </w:rPr>
            </w:pPr>
            <w:r w:rsidRPr="00EE44D9">
              <w:rPr>
                <w:rFonts w:ascii="Times New Roman" w:hAnsi="Times New Roman"/>
                <w:b/>
                <w:i/>
                <w:sz w:val="22"/>
                <w:szCs w:val="22"/>
              </w:rPr>
              <w:t>70 181,8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44D9" w:rsidRPr="00EE44D9" w:rsidRDefault="00EE44D9" w:rsidP="00EE44D9">
            <w:pPr>
              <w:ind w:right="34" w:firstLine="34"/>
              <w:jc w:val="right"/>
              <w:rPr>
                <w:b/>
                <w:bCs/>
                <w:i/>
              </w:rPr>
            </w:pPr>
            <w:r w:rsidRPr="00EE44D9">
              <w:rPr>
                <w:b/>
                <w:bCs/>
                <w:i/>
                <w:sz w:val="22"/>
                <w:szCs w:val="22"/>
              </w:rPr>
              <w:t>100,5</w:t>
            </w:r>
          </w:p>
        </w:tc>
      </w:tr>
    </w:tbl>
    <w:p w:rsidR="00EE44D9" w:rsidRDefault="00EE44D9" w:rsidP="007E7C36">
      <w:pPr>
        <w:rPr>
          <w:sz w:val="26"/>
          <w:szCs w:val="26"/>
        </w:rPr>
      </w:pPr>
    </w:p>
    <w:p w:rsidR="009F0B4D" w:rsidRDefault="009F0B4D" w:rsidP="007E7C36">
      <w:pPr>
        <w:rPr>
          <w:sz w:val="26"/>
          <w:szCs w:val="26"/>
        </w:rPr>
      </w:pPr>
    </w:p>
    <w:p w:rsidR="00C0028F" w:rsidRDefault="00C0028F" w:rsidP="009F0B4D">
      <w:pPr>
        <w:pStyle w:val="31"/>
        <w:jc w:val="right"/>
        <w:rPr>
          <w:rFonts w:ascii="Times New Roman" w:hAnsi="Times New Roman"/>
          <w:szCs w:val="24"/>
        </w:rPr>
      </w:pPr>
    </w:p>
    <w:p w:rsidR="009F0B4D" w:rsidRPr="005C7697" w:rsidRDefault="009F0B4D" w:rsidP="009F0B4D">
      <w:pPr>
        <w:pStyle w:val="31"/>
        <w:jc w:val="right"/>
        <w:rPr>
          <w:rFonts w:ascii="Times New Roman" w:hAnsi="Times New Roman"/>
          <w:szCs w:val="24"/>
        </w:rPr>
      </w:pPr>
      <w:r w:rsidRPr="00582E18">
        <w:rPr>
          <w:rFonts w:ascii="Times New Roman" w:hAnsi="Times New Roman"/>
          <w:szCs w:val="24"/>
        </w:rPr>
        <w:lastRenderedPageBreak/>
        <w:t>Приложение 2</w:t>
      </w:r>
    </w:p>
    <w:p w:rsidR="009F0B4D" w:rsidRPr="005C7697" w:rsidRDefault="009F0B4D" w:rsidP="009F0B4D">
      <w:pPr>
        <w:autoSpaceDE w:val="0"/>
        <w:autoSpaceDN w:val="0"/>
        <w:adjustRightInd w:val="0"/>
        <w:ind w:left="-709" w:firstLine="709"/>
        <w:jc w:val="center"/>
        <w:rPr>
          <w:b/>
          <w:bCs/>
          <w:iCs/>
        </w:rPr>
      </w:pPr>
      <w:r w:rsidRPr="005C7697">
        <w:rPr>
          <w:b/>
          <w:bCs/>
          <w:iCs/>
        </w:rPr>
        <w:t>Исполнение бюджета Пригородного сельского поселения</w:t>
      </w:r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Фроловского</w:t>
      </w:r>
      <w:proofErr w:type="spellEnd"/>
      <w:r>
        <w:rPr>
          <w:b/>
          <w:bCs/>
          <w:iCs/>
        </w:rPr>
        <w:t xml:space="preserve"> муниципального района Волгоградской области</w:t>
      </w:r>
    </w:p>
    <w:p w:rsidR="009F0B4D" w:rsidRPr="005C7697" w:rsidRDefault="009F0B4D" w:rsidP="009F0B4D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5C7697">
        <w:rPr>
          <w:b/>
          <w:bCs/>
          <w:iCs/>
        </w:rPr>
        <w:t xml:space="preserve">по расходам </w:t>
      </w:r>
      <w:r>
        <w:rPr>
          <w:b/>
          <w:bCs/>
          <w:iCs/>
        </w:rPr>
        <w:t>на 01 января 2026</w:t>
      </w:r>
      <w:r w:rsidRPr="005C7697">
        <w:rPr>
          <w:b/>
          <w:bCs/>
          <w:iCs/>
        </w:rPr>
        <w:t xml:space="preserve"> год</w:t>
      </w:r>
      <w:r>
        <w:rPr>
          <w:b/>
          <w:bCs/>
          <w:iCs/>
        </w:rPr>
        <w:t>а</w:t>
      </w:r>
    </w:p>
    <w:p w:rsidR="009F0B4D" w:rsidRPr="00C0028F" w:rsidRDefault="009F0B4D" w:rsidP="009F0B4D">
      <w:pPr>
        <w:pStyle w:val="Textbody"/>
        <w:jc w:val="right"/>
        <w:rPr>
          <w:rFonts w:cs="Times New Roman"/>
          <w:sz w:val="20"/>
          <w:szCs w:val="20"/>
        </w:rPr>
      </w:pPr>
      <w:r w:rsidRPr="00C0028F">
        <w:rPr>
          <w:rFonts w:cs="Times New Roman"/>
          <w:sz w:val="20"/>
          <w:szCs w:val="20"/>
        </w:rPr>
        <w:t xml:space="preserve">    (тыс. рублей)</w:t>
      </w:r>
    </w:p>
    <w:tbl>
      <w:tblPr>
        <w:tblW w:w="9782" w:type="dxa"/>
        <w:tblInd w:w="-1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68"/>
        <w:gridCol w:w="3402"/>
        <w:gridCol w:w="1842"/>
        <w:gridCol w:w="1560"/>
        <w:gridCol w:w="1310"/>
      </w:tblGrid>
      <w:tr w:rsidR="009F0B4D" w:rsidRPr="000C7DBC" w:rsidTr="009B6855">
        <w:trPr>
          <w:trHeight w:val="765"/>
        </w:trPr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9F0B4D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>Наименование раздела,</w:t>
            </w:r>
          </w:p>
          <w:p w:rsidR="009F0B4D" w:rsidRPr="009F0B4D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 xml:space="preserve">подраздела 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9F0B4D" w:rsidRDefault="009F0B4D" w:rsidP="009F0B4D">
            <w:pPr>
              <w:pStyle w:val="31"/>
              <w:ind w:firstLine="24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0B4D" w:rsidRPr="009F0B4D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>Утверждено</w:t>
            </w:r>
          </w:p>
          <w:p w:rsidR="009F0B4D" w:rsidRPr="009F0B4D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>на 2025 год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0B4D" w:rsidRPr="009F0B4D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>Исполнено</w:t>
            </w:r>
          </w:p>
          <w:p w:rsidR="009F0B4D" w:rsidRPr="009F0B4D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 xml:space="preserve">на 01.01.2026 </w:t>
            </w:r>
          </w:p>
          <w:p w:rsidR="009F0B4D" w:rsidRPr="009F0B4D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>год</w:t>
            </w:r>
          </w:p>
        </w:tc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0B4D" w:rsidRPr="009F0B4D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>Исполнено</w:t>
            </w:r>
          </w:p>
          <w:p w:rsidR="009F0B4D" w:rsidRPr="009F0B4D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>в %</w:t>
            </w:r>
          </w:p>
        </w:tc>
      </w:tr>
      <w:tr w:rsidR="009F0B4D" w:rsidRPr="000C7DBC" w:rsidTr="009F0B4D">
        <w:trPr>
          <w:trHeight w:val="251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9F0B4D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9F0B4D" w:rsidRDefault="009F0B4D" w:rsidP="009F0B4D">
            <w:pPr>
              <w:pStyle w:val="31"/>
              <w:ind w:firstLine="24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 xml:space="preserve"> 2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9F0B4D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9F0B4D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9F0B4D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F0B4D">
              <w:rPr>
                <w:rFonts w:ascii="Times New Roman" w:hAnsi="Times New Roman"/>
                <w:sz w:val="20"/>
              </w:rPr>
              <w:t>5</w:t>
            </w:r>
          </w:p>
        </w:tc>
      </w:tr>
      <w:tr w:rsidR="009F0B4D" w:rsidRPr="000C7DBC" w:rsidTr="009B6855">
        <w:trPr>
          <w:trHeight w:val="563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0100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Общегосударственные вопросы</w:t>
            </w:r>
          </w:p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right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4 228,3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/>
                <w:i/>
              </w:rPr>
            </w:pPr>
            <w:r w:rsidRPr="00C0028F">
              <w:rPr>
                <w:b/>
                <w:i/>
                <w:sz w:val="22"/>
                <w:szCs w:val="22"/>
              </w:rPr>
              <w:t>3 683,8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87,1</w:t>
            </w:r>
          </w:p>
        </w:tc>
      </w:tr>
      <w:tr w:rsidR="009F0B4D" w:rsidRPr="000C7DBC" w:rsidTr="009B6855">
        <w:trPr>
          <w:trHeight w:val="529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0102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функционирование высшего должностного лица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right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1 230,0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</w:pPr>
            <w:r w:rsidRPr="00C0028F">
              <w:rPr>
                <w:sz w:val="22"/>
                <w:szCs w:val="22"/>
              </w:rPr>
              <w:t>1 202,5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97,8</w:t>
            </w:r>
          </w:p>
        </w:tc>
      </w:tr>
      <w:tr w:rsidR="009F0B4D" w:rsidRPr="000C7DBC" w:rsidTr="009B6855">
        <w:trPr>
          <w:trHeight w:val="192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0104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функционирование местных администраций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2 772,2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</w:pPr>
            <w:r w:rsidRPr="00C0028F">
              <w:rPr>
                <w:sz w:val="22"/>
                <w:szCs w:val="22"/>
              </w:rPr>
              <w:t>2 326,9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  <w:highlight w:val="yellow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83,9</w:t>
            </w:r>
          </w:p>
        </w:tc>
      </w:tr>
      <w:tr w:rsidR="009F0B4D" w:rsidRPr="000C7DBC" w:rsidTr="009B6855">
        <w:trPr>
          <w:trHeight w:val="282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0104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содержание административной комиссии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4,5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4,5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100,0</w:t>
            </w:r>
          </w:p>
        </w:tc>
      </w:tr>
      <w:tr w:rsidR="009F0B4D" w:rsidRPr="000C7DBC" w:rsidTr="009B6855">
        <w:trPr>
          <w:trHeight w:val="226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0104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архивный фонд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right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8,2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pStyle w:val="31"/>
              <w:jc w:val="right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8,2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100,0</w:t>
            </w:r>
          </w:p>
        </w:tc>
      </w:tr>
      <w:tr w:rsidR="009F0B4D" w:rsidRPr="000C7DBC" w:rsidTr="009B6855">
        <w:trPr>
          <w:trHeight w:val="678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jc w:val="center"/>
            </w:pPr>
            <w:r w:rsidRPr="00C0028F">
              <w:rPr>
                <w:sz w:val="22"/>
                <w:szCs w:val="22"/>
              </w:rPr>
              <w:t>0106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обеспечение деятельности финансовых, налоговых и таможнях органов и органов финансового надзора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11,1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11,1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100,0</w:t>
            </w:r>
          </w:p>
        </w:tc>
      </w:tr>
      <w:tr w:rsidR="009F0B4D" w:rsidRPr="000C7DBC" w:rsidTr="009B6855">
        <w:trPr>
          <w:trHeight w:val="18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0111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резервный фонд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right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30,0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pStyle w:val="31"/>
              <w:jc w:val="right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</w:tr>
      <w:tr w:rsidR="009F0B4D" w:rsidRPr="000C7DBC" w:rsidTr="009B6855">
        <w:trPr>
          <w:trHeight w:val="18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0113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185,0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143,4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  <w:highlight w:val="yellow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77,5</w:t>
            </w:r>
          </w:p>
        </w:tc>
      </w:tr>
      <w:tr w:rsidR="009F0B4D" w:rsidRPr="000C7DBC" w:rsidTr="009B6855">
        <w:trPr>
          <w:trHeight w:val="311"/>
        </w:trPr>
        <w:tc>
          <w:tcPr>
            <w:tcW w:w="1668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  <w:lang w:eastAsia="ru-RU"/>
              </w:rPr>
              <w:t>0200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Мобилизационная и вневойсковая</w:t>
            </w:r>
          </w:p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подготовка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159,2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159,2</w:t>
            </w:r>
          </w:p>
        </w:tc>
        <w:tc>
          <w:tcPr>
            <w:tcW w:w="1310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100,0</w:t>
            </w:r>
          </w:p>
        </w:tc>
      </w:tr>
      <w:tr w:rsidR="009F0B4D" w:rsidRPr="000C7DBC" w:rsidTr="009B6855">
        <w:trPr>
          <w:trHeight w:val="182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jc w:val="center"/>
            </w:pPr>
            <w:r w:rsidRPr="00C0028F">
              <w:rPr>
                <w:sz w:val="22"/>
                <w:szCs w:val="22"/>
              </w:rPr>
              <w:t>0203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jc w:val="center"/>
            </w:pPr>
            <w:r w:rsidRPr="00C0028F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159,2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159,2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100,0</w:t>
            </w:r>
          </w:p>
        </w:tc>
      </w:tr>
      <w:tr w:rsidR="009F0B4D" w:rsidRPr="000C7DBC" w:rsidTr="009B6855">
        <w:trPr>
          <w:trHeight w:val="480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bCs/>
                <w:i/>
                <w:sz w:val="22"/>
                <w:szCs w:val="22"/>
                <w:lang w:eastAsia="ru-RU"/>
              </w:rPr>
              <w:t>0300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Национальная безопасность и правоохранительная деятельность: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43,0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26,8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62,3</w:t>
            </w:r>
          </w:p>
        </w:tc>
      </w:tr>
      <w:tr w:rsidR="009F0B4D" w:rsidRPr="000C7DBC" w:rsidTr="009B6855">
        <w:trPr>
          <w:trHeight w:val="605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0310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обеспечение пожарной безопасности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43,0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26,8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62,3</w:t>
            </w:r>
          </w:p>
        </w:tc>
      </w:tr>
      <w:tr w:rsidR="009F0B4D" w:rsidRPr="000C7DBC" w:rsidTr="009B6855">
        <w:trPr>
          <w:trHeight w:val="539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0400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Национальная экономика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16 091,1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15 905,4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  <w:highlight w:val="yellow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98,8</w:t>
            </w:r>
          </w:p>
        </w:tc>
      </w:tr>
      <w:tr w:rsidR="009F0B4D" w:rsidRPr="000C7DBC" w:rsidTr="009B6855">
        <w:trPr>
          <w:trHeight w:val="366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0409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  <w:lang w:eastAsia="en-US"/>
              </w:rPr>
              <w:t>дорожное хозяйство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16 031,0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15 871,4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99,0</w:t>
            </w:r>
          </w:p>
        </w:tc>
      </w:tr>
      <w:tr w:rsidR="009F0B4D" w:rsidRPr="000C7DBC" w:rsidTr="009B6855">
        <w:trPr>
          <w:trHeight w:val="366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0412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  <w:lang w:eastAsia="en-US"/>
              </w:rPr>
            </w:pPr>
            <w:r w:rsidRPr="00C0028F">
              <w:rPr>
                <w:rFonts w:ascii="Times New Roman" w:hAnsi="Times New Roman"/>
                <w:sz w:val="22"/>
                <w:szCs w:val="22"/>
                <w:lang w:eastAsia="en-US"/>
              </w:rPr>
              <w:t>Другие вопросы в области национальной экономики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60,0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34,0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56,7</w:t>
            </w:r>
          </w:p>
        </w:tc>
      </w:tr>
      <w:tr w:rsidR="009F0B4D" w:rsidRPr="000C7DBC" w:rsidTr="009B6855">
        <w:trPr>
          <w:trHeight w:val="157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0500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43 779,4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43 640,2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99,7</w:t>
            </w:r>
          </w:p>
        </w:tc>
      </w:tr>
      <w:tr w:rsidR="009F0B4D" w:rsidRPr="000C7DBC" w:rsidTr="009B6855">
        <w:trPr>
          <w:trHeight w:val="472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0503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благоустройство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43 779,4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43 640,2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99,7</w:t>
            </w:r>
          </w:p>
        </w:tc>
      </w:tr>
      <w:tr w:rsidR="009F0B4D" w:rsidRPr="000C7DBC" w:rsidTr="009B6855">
        <w:trPr>
          <w:trHeight w:val="424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0700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5,0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  <w:highlight w:val="yellow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100,0</w:t>
            </w:r>
          </w:p>
        </w:tc>
      </w:tr>
      <w:tr w:rsidR="009F0B4D" w:rsidRPr="000C7DBC" w:rsidTr="009B6855">
        <w:trPr>
          <w:trHeight w:val="265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0800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Культура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5 271,8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4 669,4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88,6</w:t>
            </w:r>
          </w:p>
        </w:tc>
      </w:tr>
      <w:tr w:rsidR="009F0B4D" w:rsidRPr="000C7DBC" w:rsidTr="009B6855">
        <w:trPr>
          <w:trHeight w:val="265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0801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Культура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5 271,8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Cs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4 669,4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88,6</w:t>
            </w:r>
          </w:p>
        </w:tc>
      </w:tr>
      <w:tr w:rsidR="009F0B4D" w:rsidRPr="000C7DBC" w:rsidTr="009B6855">
        <w:trPr>
          <w:trHeight w:val="218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1000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Социальная политика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outlineLvl w:val="0"/>
              <w:rPr>
                <w:b/>
                <w:i/>
              </w:rPr>
            </w:pPr>
            <w:r w:rsidRPr="00C0028F">
              <w:rPr>
                <w:b/>
                <w:i/>
                <w:sz w:val="22"/>
                <w:szCs w:val="22"/>
              </w:rPr>
              <w:t>124,0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outlineLvl w:val="0"/>
              <w:rPr>
                <w:b/>
                <w:i/>
              </w:rPr>
            </w:pPr>
            <w:r w:rsidRPr="00C0028F">
              <w:rPr>
                <w:b/>
                <w:i/>
                <w:sz w:val="22"/>
                <w:szCs w:val="22"/>
              </w:rPr>
              <w:t>123,7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Standard"/>
              <w:jc w:val="center"/>
              <w:rPr>
                <w:b/>
                <w:i/>
                <w:sz w:val="22"/>
                <w:szCs w:val="22"/>
              </w:rPr>
            </w:pPr>
            <w:r w:rsidRPr="00C0028F">
              <w:rPr>
                <w:b/>
                <w:i/>
                <w:sz w:val="22"/>
                <w:szCs w:val="22"/>
              </w:rPr>
              <w:t>99,8</w:t>
            </w:r>
          </w:p>
        </w:tc>
      </w:tr>
      <w:tr w:rsidR="009F0B4D" w:rsidRPr="000C7DBC" w:rsidTr="009B6855">
        <w:trPr>
          <w:trHeight w:val="492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autoSpaceDE w:val="0"/>
              <w:adjustRightInd w:val="0"/>
              <w:jc w:val="center"/>
            </w:pPr>
            <w:r w:rsidRPr="00C0028F">
              <w:rPr>
                <w:sz w:val="22"/>
                <w:szCs w:val="22"/>
              </w:rPr>
              <w:t>1001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autoSpaceDE w:val="0"/>
              <w:adjustRightInd w:val="0"/>
              <w:jc w:val="center"/>
            </w:pPr>
            <w:r w:rsidRPr="00C0028F">
              <w:rPr>
                <w:rFonts w:eastAsiaTheme="minorHAnsi"/>
                <w:sz w:val="22"/>
                <w:szCs w:val="22"/>
              </w:rPr>
              <w:t>пенсионное обеспечение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outlineLvl w:val="0"/>
            </w:pPr>
            <w:r w:rsidRPr="00C0028F">
              <w:rPr>
                <w:sz w:val="22"/>
                <w:szCs w:val="22"/>
              </w:rPr>
              <w:t>124,0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outlineLvl w:val="0"/>
            </w:pPr>
            <w:r w:rsidRPr="00C0028F">
              <w:rPr>
                <w:sz w:val="22"/>
                <w:szCs w:val="22"/>
              </w:rPr>
              <w:t>123,7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Standard"/>
              <w:jc w:val="center"/>
              <w:rPr>
                <w:sz w:val="22"/>
                <w:szCs w:val="22"/>
              </w:rPr>
            </w:pPr>
            <w:r w:rsidRPr="00C0028F">
              <w:rPr>
                <w:sz w:val="22"/>
                <w:szCs w:val="22"/>
              </w:rPr>
              <w:t>99,8</w:t>
            </w:r>
          </w:p>
        </w:tc>
      </w:tr>
      <w:tr w:rsidR="009F0B4D" w:rsidRPr="000C7DBC" w:rsidTr="009B6855">
        <w:trPr>
          <w:trHeight w:val="12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1100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60,0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47,5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Standard"/>
              <w:jc w:val="center"/>
              <w:rPr>
                <w:b/>
                <w:i/>
                <w:sz w:val="22"/>
                <w:szCs w:val="22"/>
              </w:rPr>
            </w:pPr>
            <w:r w:rsidRPr="00C0028F">
              <w:rPr>
                <w:b/>
                <w:i/>
                <w:sz w:val="22"/>
                <w:szCs w:val="22"/>
              </w:rPr>
              <w:t>79,2</w:t>
            </w:r>
          </w:p>
        </w:tc>
      </w:tr>
      <w:tr w:rsidR="009F0B4D" w:rsidRPr="000C7DBC" w:rsidTr="009B6855">
        <w:trPr>
          <w:trHeight w:val="12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1102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C0028F">
              <w:rPr>
                <w:rFonts w:ascii="Times New Roman" w:hAnsi="Times New Roman"/>
                <w:sz w:val="22"/>
                <w:szCs w:val="22"/>
              </w:rPr>
              <w:t>Массовый спорт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60,0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Cs/>
              </w:rPr>
            </w:pPr>
            <w:r w:rsidRPr="00C0028F">
              <w:rPr>
                <w:bCs/>
                <w:sz w:val="22"/>
                <w:szCs w:val="22"/>
              </w:rPr>
              <w:t>47,5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Standard"/>
              <w:jc w:val="center"/>
              <w:rPr>
                <w:sz w:val="22"/>
                <w:szCs w:val="22"/>
              </w:rPr>
            </w:pPr>
            <w:r w:rsidRPr="00C0028F">
              <w:rPr>
                <w:sz w:val="22"/>
                <w:szCs w:val="22"/>
              </w:rPr>
              <w:t>79,2</w:t>
            </w:r>
          </w:p>
        </w:tc>
      </w:tr>
      <w:tr w:rsidR="009F0B4D" w:rsidRPr="000C7DBC" w:rsidTr="009B6855">
        <w:trPr>
          <w:trHeight w:val="170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1202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F0B4D" w:rsidRPr="00C0028F" w:rsidRDefault="009F0B4D" w:rsidP="00C0028F">
            <w:pPr>
              <w:pStyle w:val="31"/>
              <w:ind w:firstLine="0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C0028F">
              <w:rPr>
                <w:rFonts w:ascii="Times New Roman" w:hAnsi="Times New Roman"/>
                <w:b/>
                <w:i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25,0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/>
                <w:bCs/>
                <w:i/>
              </w:rPr>
            </w:pPr>
            <w:r w:rsidRPr="00C0028F">
              <w:rPr>
                <w:b/>
                <w:bCs/>
                <w:i/>
                <w:sz w:val="22"/>
                <w:szCs w:val="22"/>
              </w:rPr>
              <w:t>20,0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Standard"/>
              <w:jc w:val="center"/>
              <w:rPr>
                <w:b/>
                <w:i/>
                <w:sz w:val="22"/>
                <w:szCs w:val="22"/>
                <w:highlight w:val="yellow"/>
              </w:rPr>
            </w:pPr>
            <w:r w:rsidRPr="00C0028F">
              <w:rPr>
                <w:b/>
                <w:i/>
                <w:sz w:val="22"/>
                <w:szCs w:val="22"/>
              </w:rPr>
              <w:t>80,0</w:t>
            </w:r>
          </w:p>
        </w:tc>
      </w:tr>
      <w:tr w:rsidR="009F0B4D" w:rsidRPr="005C7697" w:rsidTr="009B6855">
        <w:trPr>
          <w:trHeight w:val="270"/>
        </w:trPr>
        <w:tc>
          <w:tcPr>
            <w:tcW w:w="1668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</w:tcPr>
          <w:p w:rsidR="009F0B4D" w:rsidRPr="00C0028F" w:rsidRDefault="009F0B4D" w:rsidP="00C0028F">
            <w:pPr>
              <w:pStyle w:val="Standard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</w:tcPr>
          <w:p w:rsidR="009F0B4D" w:rsidRPr="00C0028F" w:rsidRDefault="009F0B4D" w:rsidP="00C0028F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 w:rsidRPr="00C0028F">
              <w:rPr>
                <w:b/>
                <w:sz w:val="22"/>
                <w:szCs w:val="22"/>
              </w:rPr>
              <w:t>Итого расходов</w:t>
            </w:r>
          </w:p>
        </w:tc>
        <w:tc>
          <w:tcPr>
            <w:tcW w:w="1842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jc w:val="right"/>
              <w:rPr>
                <w:b/>
                <w:bCs/>
              </w:rPr>
            </w:pPr>
            <w:r w:rsidRPr="00C0028F">
              <w:rPr>
                <w:b/>
                <w:bCs/>
                <w:sz w:val="22"/>
                <w:szCs w:val="22"/>
              </w:rPr>
              <w:t>69 786,7</w:t>
            </w:r>
          </w:p>
        </w:tc>
        <w:tc>
          <w:tcPr>
            <w:tcW w:w="1560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B6855">
            <w:pPr>
              <w:jc w:val="right"/>
              <w:rPr>
                <w:b/>
                <w:bCs/>
              </w:rPr>
            </w:pPr>
            <w:r w:rsidRPr="00C0028F">
              <w:rPr>
                <w:b/>
                <w:bCs/>
                <w:sz w:val="22"/>
                <w:szCs w:val="22"/>
              </w:rPr>
              <w:t>68 280,9</w:t>
            </w:r>
          </w:p>
        </w:tc>
        <w:tc>
          <w:tcPr>
            <w:tcW w:w="1310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4D" w:rsidRPr="00C0028F" w:rsidRDefault="009F0B4D" w:rsidP="009F0B4D">
            <w:pPr>
              <w:pStyle w:val="Standard"/>
              <w:jc w:val="center"/>
              <w:rPr>
                <w:b/>
                <w:sz w:val="22"/>
                <w:szCs w:val="22"/>
                <w:highlight w:val="yellow"/>
              </w:rPr>
            </w:pPr>
            <w:r w:rsidRPr="00C0028F">
              <w:rPr>
                <w:b/>
                <w:sz w:val="22"/>
                <w:szCs w:val="22"/>
              </w:rPr>
              <w:t>97,8</w:t>
            </w:r>
          </w:p>
        </w:tc>
      </w:tr>
    </w:tbl>
    <w:p w:rsidR="00E73E31" w:rsidRPr="00842EE7" w:rsidRDefault="00E73E31" w:rsidP="00E73E31">
      <w:pPr>
        <w:pStyle w:val="Textbody"/>
        <w:spacing w:after="0"/>
        <w:jc w:val="right"/>
        <w:rPr>
          <w:rFonts w:eastAsia="Times New Roman"/>
          <w:color w:val="000000"/>
        </w:rPr>
      </w:pPr>
      <w:r w:rsidRPr="00842EE7">
        <w:rPr>
          <w:rFonts w:eastAsia="Times New Roman"/>
          <w:color w:val="000000"/>
        </w:rPr>
        <w:lastRenderedPageBreak/>
        <w:t xml:space="preserve">Приложение 3 </w:t>
      </w:r>
    </w:p>
    <w:p w:rsidR="00E73E31" w:rsidRPr="00842EE7" w:rsidRDefault="00E73E31" w:rsidP="00E73E31">
      <w:pPr>
        <w:pStyle w:val="Textbody"/>
        <w:spacing w:after="0"/>
        <w:jc w:val="right"/>
        <w:rPr>
          <w:rFonts w:eastAsia="Times New Roman"/>
          <w:color w:val="000000"/>
        </w:rPr>
      </w:pPr>
    </w:p>
    <w:p w:rsidR="00E73E31" w:rsidRPr="00842EE7" w:rsidRDefault="00E73E31" w:rsidP="00E73E31">
      <w:pPr>
        <w:pStyle w:val="Textbody"/>
        <w:tabs>
          <w:tab w:val="left" w:pos="9355"/>
        </w:tabs>
        <w:spacing w:after="0"/>
        <w:ind w:right="-1"/>
        <w:jc w:val="center"/>
        <w:rPr>
          <w:rFonts w:cs="Times New Roman"/>
          <w:b/>
        </w:rPr>
      </w:pPr>
      <w:r w:rsidRPr="00842EE7">
        <w:rPr>
          <w:rFonts w:cs="Times New Roman"/>
          <w:b/>
        </w:rPr>
        <w:t>Отчет о численности служащих и фактических затратах на денежное содержание по Пригородному сельскому поселению</w:t>
      </w:r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Фроловского</w:t>
      </w:r>
      <w:proofErr w:type="spellEnd"/>
      <w:r>
        <w:rPr>
          <w:rFonts w:cs="Times New Roman"/>
          <w:b/>
        </w:rPr>
        <w:t xml:space="preserve"> муниципального района Волгоградской области на </w:t>
      </w:r>
      <w:r>
        <w:rPr>
          <w:b/>
          <w:bCs/>
          <w:iCs/>
        </w:rPr>
        <w:t>01 января 2026</w:t>
      </w:r>
      <w:r>
        <w:rPr>
          <w:rFonts w:cs="Times New Roman"/>
          <w:b/>
        </w:rPr>
        <w:t xml:space="preserve"> года</w:t>
      </w:r>
    </w:p>
    <w:p w:rsidR="00E73E31" w:rsidRPr="00842EE7" w:rsidRDefault="00E73E31" w:rsidP="00E73E31">
      <w:pPr>
        <w:pStyle w:val="Textbody"/>
        <w:jc w:val="center"/>
        <w:rPr>
          <w:rFonts w:cs="Times New Roman"/>
          <w:b/>
        </w:rPr>
      </w:pPr>
    </w:p>
    <w:tbl>
      <w:tblPr>
        <w:tblW w:w="9505" w:type="dxa"/>
        <w:tblLook w:val="04A0"/>
      </w:tblPr>
      <w:tblGrid>
        <w:gridCol w:w="4361"/>
        <w:gridCol w:w="1641"/>
        <w:gridCol w:w="3503"/>
      </w:tblGrid>
      <w:tr w:rsidR="00E73E31" w:rsidRPr="00842EE7" w:rsidTr="009B6855">
        <w:trPr>
          <w:trHeight w:val="11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E73E31" w:rsidRPr="00B3243F" w:rsidRDefault="00E73E31" w:rsidP="009B6855">
            <w:pPr>
              <w:jc w:val="center"/>
              <w:rPr>
                <w:color w:val="000000"/>
              </w:rPr>
            </w:pPr>
            <w:r w:rsidRPr="00B3243F">
              <w:rPr>
                <w:color w:val="000000"/>
              </w:rPr>
              <w:t>Наименование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3E31" w:rsidRPr="00B3243F" w:rsidRDefault="00E73E31" w:rsidP="009B6855">
            <w:pPr>
              <w:jc w:val="center"/>
              <w:rPr>
                <w:color w:val="000000"/>
              </w:rPr>
            </w:pPr>
            <w:r w:rsidRPr="00B3243F">
              <w:rPr>
                <w:color w:val="000000"/>
              </w:rPr>
              <w:t>Численность работников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3E31" w:rsidRPr="00B3243F" w:rsidRDefault="00E73E31" w:rsidP="009B6855">
            <w:pPr>
              <w:jc w:val="center"/>
              <w:rPr>
                <w:color w:val="000000"/>
              </w:rPr>
            </w:pPr>
            <w:r w:rsidRPr="00B3243F">
              <w:rPr>
                <w:color w:val="000000"/>
              </w:rPr>
              <w:t>Фактические затраты на денежное содержание,  тыс</w:t>
            </w:r>
            <w:proofErr w:type="gramStart"/>
            <w:r w:rsidRPr="00B3243F">
              <w:rPr>
                <w:color w:val="000000"/>
              </w:rPr>
              <w:t>.р</w:t>
            </w:r>
            <w:proofErr w:type="gramEnd"/>
            <w:r w:rsidRPr="00B3243F">
              <w:rPr>
                <w:color w:val="000000"/>
              </w:rPr>
              <w:t>уб.</w:t>
            </w:r>
          </w:p>
        </w:tc>
      </w:tr>
      <w:tr w:rsidR="00E73E31" w:rsidRPr="00842EE7" w:rsidTr="009B6855">
        <w:trPr>
          <w:trHeight w:val="76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E73E31" w:rsidRPr="00B3243F" w:rsidRDefault="00E73E31" w:rsidP="009B6855">
            <w:pPr>
              <w:jc w:val="center"/>
              <w:rPr>
                <w:color w:val="000000"/>
              </w:rPr>
            </w:pPr>
            <w:r w:rsidRPr="00B3243F">
              <w:rPr>
                <w:color w:val="000000"/>
              </w:rPr>
              <w:t>Работники администрации Пригородного сельского поселения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73E31" w:rsidRPr="00B3243F" w:rsidRDefault="00E73E31" w:rsidP="009B6855">
            <w:pPr>
              <w:jc w:val="center"/>
            </w:pPr>
            <w:r w:rsidRPr="00B3243F">
              <w:t>5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73E31" w:rsidRPr="00AC6853" w:rsidRDefault="00E73E31" w:rsidP="009B6855">
            <w:pPr>
              <w:jc w:val="center"/>
              <w:rPr>
                <w:highlight w:val="yellow"/>
              </w:rPr>
            </w:pPr>
            <w:r w:rsidRPr="000B40E3">
              <w:t>3 315,9</w:t>
            </w:r>
          </w:p>
        </w:tc>
      </w:tr>
      <w:tr w:rsidR="00E73E31" w:rsidRPr="00842EE7" w:rsidTr="009B6855">
        <w:trPr>
          <w:trHeight w:val="76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E73E31" w:rsidRPr="00B3243F" w:rsidRDefault="00E73E31" w:rsidP="009B6855">
            <w:pPr>
              <w:jc w:val="center"/>
              <w:rPr>
                <w:color w:val="000000"/>
              </w:rPr>
            </w:pPr>
            <w:r w:rsidRPr="00B3243F">
              <w:rPr>
                <w:color w:val="000000"/>
              </w:rPr>
              <w:t>Работники администрации, осуществляющие деятельность в сфере культуры, библиотечного обслуживания, молодежной политики и спорта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73E31" w:rsidRPr="00B3243F" w:rsidRDefault="00E73E31" w:rsidP="009B6855">
            <w:pPr>
              <w:jc w:val="center"/>
            </w:pPr>
            <w:r w:rsidRPr="00B3243F">
              <w:t>10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73E31" w:rsidRPr="00AC6853" w:rsidRDefault="00E73E31" w:rsidP="009B6855">
            <w:pPr>
              <w:jc w:val="center"/>
              <w:rPr>
                <w:highlight w:val="yellow"/>
              </w:rPr>
            </w:pPr>
            <w:r w:rsidRPr="000B40E3">
              <w:t>2 203,5</w:t>
            </w:r>
          </w:p>
        </w:tc>
      </w:tr>
      <w:tr w:rsidR="00E73E31" w:rsidRPr="00842EE7" w:rsidTr="009B6855">
        <w:trPr>
          <w:trHeight w:val="98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E73E31" w:rsidRPr="00B3243F" w:rsidRDefault="00E73E31" w:rsidP="009B6855">
            <w:pPr>
              <w:jc w:val="center"/>
              <w:rPr>
                <w:color w:val="000000"/>
              </w:rPr>
            </w:pPr>
            <w:r w:rsidRPr="00B3243F">
              <w:rPr>
                <w:color w:val="000000"/>
              </w:rPr>
              <w:t xml:space="preserve">Работники администрации, осуществляющие деятельность в сфере дорожного хозяйства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73E31" w:rsidRPr="00B3243F" w:rsidRDefault="00E73E31" w:rsidP="009B6855">
            <w:pPr>
              <w:jc w:val="center"/>
            </w:pPr>
            <w:r w:rsidRPr="00B3243F"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73E31" w:rsidRPr="00AC6853" w:rsidRDefault="00E73E31" w:rsidP="009B6855">
            <w:pPr>
              <w:jc w:val="center"/>
              <w:rPr>
                <w:highlight w:val="yellow"/>
              </w:rPr>
            </w:pPr>
            <w:r w:rsidRPr="000B40E3">
              <w:t>193,0</w:t>
            </w:r>
          </w:p>
        </w:tc>
      </w:tr>
    </w:tbl>
    <w:p w:rsidR="00E73E31" w:rsidRPr="00842EE7" w:rsidRDefault="00E73E31" w:rsidP="00E73E31"/>
    <w:p w:rsidR="00EE44D9" w:rsidRDefault="00EE44D9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Default="00E73E31" w:rsidP="007E7C36">
      <w:pPr>
        <w:rPr>
          <w:sz w:val="26"/>
          <w:szCs w:val="26"/>
        </w:rPr>
      </w:pPr>
    </w:p>
    <w:p w:rsidR="00E73E31" w:rsidRPr="00B36CC1" w:rsidRDefault="002B3097" w:rsidP="007E7C36">
      <w:pPr>
        <w:rPr>
          <w:sz w:val="26"/>
          <w:szCs w:val="26"/>
        </w:rPr>
      </w:pPr>
      <w:r w:rsidRPr="002B3097">
        <w:rPr>
          <w:noProof/>
        </w:rPr>
        <w:lastRenderedPageBreak/>
        <w:drawing>
          <wp:inline distT="0" distB="0" distL="0" distR="0">
            <wp:extent cx="5940425" cy="89632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E31" w:rsidRPr="00B36CC1" w:rsidSect="00C12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50954"/>
    <w:multiLevelType w:val="hybridMultilevel"/>
    <w:tmpl w:val="4518FB88"/>
    <w:lvl w:ilvl="0" w:tplc="8540873A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C4F91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2">
    <w:nsid w:val="1E2A60E9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3">
    <w:nsid w:val="2CCC38DB"/>
    <w:multiLevelType w:val="multilevel"/>
    <w:tmpl w:val="B23AE8B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2DEC7280"/>
    <w:multiLevelType w:val="multilevel"/>
    <w:tmpl w:val="EA8CAB6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1005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cs="Times New Roman"/>
      </w:rPr>
    </w:lvl>
  </w:abstractNum>
  <w:abstractNum w:abstractNumId="5">
    <w:nsid w:val="5E634521"/>
    <w:multiLevelType w:val="multilevel"/>
    <w:tmpl w:val="98A0D4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6">
    <w:nsid w:val="62244100"/>
    <w:multiLevelType w:val="multilevel"/>
    <w:tmpl w:val="FD369B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7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04" w:hanging="1800"/>
      </w:pPr>
      <w:rPr>
        <w:rFonts w:hint="default"/>
      </w:rPr>
    </w:lvl>
  </w:abstractNum>
  <w:abstractNum w:abstractNumId="7">
    <w:nsid w:val="64043625"/>
    <w:multiLevelType w:val="hybridMultilevel"/>
    <w:tmpl w:val="7A849B3E"/>
    <w:lvl w:ilvl="0" w:tplc="2E98F640">
      <w:start w:val="1"/>
      <w:numFmt w:val="decimal"/>
      <w:lvlText w:val="%1."/>
      <w:lvlJc w:val="left"/>
      <w:pPr>
        <w:ind w:left="97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8">
    <w:nsid w:val="641E3106"/>
    <w:multiLevelType w:val="hybridMultilevel"/>
    <w:tmpl w:val="5C14E086"/>
    <w:lvl w:ilvl="0" w:tplc="2962F2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3A415F"/>
    <w:multiLevelType w:val="hybridMultilevel"/>
    <w:tmpl w:val="F6D4B116"/>
    <w:lvl w:ilvl="0" w:tplc="8B025EF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7"/>
        </w:tabs>
        <w:ind w:left="14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7"/>
        </w:tabs>
        <w:ind w:left="21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7"/>
        </w:tabs>
        <w:ind w:left="35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7"/>
        </w:tabs>
        <w:ind w:left="42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7"/>
        </w:tabs>
        <w:ind w:left="57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7"/>
        </w:tabs>
        <w:ind w:left="6457" w:hanging="360"/>
      </w:pPr>
    </w:lvl>
  </w:abstractNum>
  <w:num w:numId="1">
    <w:abstractNumId w:val="3"/>
  </w:num>
  <w:num w:numId="2">
    <w:abstractNumId w:val="3"/>
    <w:lvlOverride w:ilvl="0">
      <w:startOverride w:val="1"/>
      <w:lvl w:ilvl="0">
        <w:start w:val="1"/>
        <w:numFmt w:val="decimal"/>
        <w:lvlText w:val="%1."/>
        <w:lvlJc w:val="left"/>
      </w:lvl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5"/>
  </w:num>
  <w:num w:numId="12">
    <w:abstractNumId w:val="0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4374"/>
    <w:rsid w:val="00010390"/>
    <w:rsid w:val="00041955"/>
    <w:rsid w:val="000643FE"/>
    <w:rsid w:val="00082D10"/>
    <w:rsid w:val="00084074"/>
    <w:rsid w:val="00086564"/>
    <w:rsid w:val="0009092E"/>
    <w:rsid w:val="000A613C"/>
    <w:rsid w:val="000B4715"/>
    <w:rsid w:val="000B4E2A"/>
    <w:rsid w:val="000C3878"/>
    <w:rsid w:val="000D7B25"/>
    <w:rsid w:val="001607EB"/>
    <w:rsid w:val="0016710E"/>
    <w:rsid w:val="001A7231"/>
    <w:rsid w:val="001C31AF"/>
    <w:rsid w:val="001F2CB7"/>
    <w:rsid w:val="0020774A"/>
    <w:rsid w:val="00223B42"/>
    <w:rsid w:val="002374ED"/>
    <w:rsid w:val="00262C5B"/>
    <w:rsid w:val="00276434"/>
    <w:rsid w:val="002813D7"/>
    <w:rsid w:val="0029446C"/>
    <w:rsid w:val="002B3097"/>
    <w:rsid w:val="002B6EFE"/>
    <w:rsid w:val="0030217B"/>
    <w:rsid w:val="00305E50"/>
    <w:rsid w:val="00326FD5"/>
    <w:rsid w:val="00377E7E"/>
    <w:rsid w:val="003B3F99"/>
    <w:rsid w:val="003C5F3C"/>
    <w:rsid w:val="00410E19"/>
    <w:rsid w:val="00411662"/>
    <w:rsid w:val="00444D6E"/>
    <w:rsid w:val="00445A87"/>
    <w:rsid w:val="0045113C"/>
    <w:rsid w:val="00452D8B"/>
    <w:rsid w:val="004A3506"/>
    <w:rsid w:val="004B510C"/>
    <w:rsid w:val="004E4134"/>
    <w:rsid w:val="004E70EA"/>
    <w:rsid w:val="00550B73"/>
    <w:rsid w:val="00582AFE"/>
    <w:rsid w:val="00584EBE"/>
    <w:rsid w:val="00595755"/>
    <w:rsid w:val="005A67E8"/>
    <w:rsid w:val="005F0507"/>
    <w:rsid w:val="005F3C57"/>
    <w:rsid w:val="00606A46"/>
    <w:rsid w:val="00607A00"/>
    <w:rsid w:val="00610FDD"/>
    <w:rsid w:val="00665014"/>
    <w:rsid w:val="00672877"/>
    <w:rsid w:val="00684DC9"/>
    <w:rsid w:val="00694E08"/>
    <w:rsid w:val="006A6F27"/>
    <w:rsid w:val="006B3451"/>
    <w:rsid w:val="006C0D54"/>
    <w:rsid w:val="006C65BD"/>
    <w:rsid w:val="006D08B0"/>
    <w:rsid w:val="00766205"/>
    <w:rsid w:val="00791D58"/>
    <w:rsid w:val="007D0052"/>
    <w:rsid w:val="007D0BAB"/>
    <w:rsid w:val="007D1F7C"/>
    <w:rsid w:val="007E7C36"/>
    <w:rsid w:val="00815755"/>
    <w:rsid w:val="008330DC"/>
    <w:rsid w:val="00863268"/>
    <w:rsid w:val="008660E2"/>
    <w:rsid w:val="00884244"/>
    <w:rsid w:val="008B041C"/>
    <w:rsid w:val="008D0154"/>
    <w:rsid w:val="008E0CC4"/>
    <w:rsid w:val="00935335"/>
    <w:rsid w:val="00952A0B"/>
    <w:rsid w:val="009627B3"/>
    <w:rsid w:val="00982DBC"/>
    <w:rsid w:val="009B4483"/>
    <w:rsid w:val="009B6BE8"/>
    <w:rsid w:val="009D7672"/>
    <w:rsid w:val="009E55D2"/>
    <w:rsid w:val="009F0B4D"/>
    <w:rsid w:val="00A50CE5"/>
    <w:rsid w:val="00AE1DFE"/>
    <w:rsid w:val="00AF44DA"/>
    <w:rsid w:val="00B005B4"/>
    <w:rsid w:val="00B14374"/>
    <w:rsid w:val="00B17AA3"/>
    <w:rsid w:val="00B24234"/>
    <w:rsid w:val="00B251EB"/>
    <w:rsid w:val="00B33989"/>
    <w:rsid w:val="00B36CC1"/>
    <w:rsid w:val="00B540C9"/>
    <w:rsid w:val="00B62D0F"/>
    <w:rsid w:val="00B860B2"/>
    <w:rsid w:val="00B86BD9"/>
    <w:rsid w:val="00B86CCE"/>
    <w:rsid w:val="00B93D83"/>
    <w:rsid w:val="00C0028F"/>
    <w:rsid w:val="00C069E8"/>
    <w:rsid w:val="00C06C45"/>
    <w:rsid w:val="00C12264"/>
    <w:rsid w:val="00C43F34"/>
    <w:rsid w:val="00CC654C"/>
    <w:rsid w:val="00CD18EF"/>
    <w:rsid w:val="00CD216C"/>
    <w:rsid w:val="00D02750"/>
    <w:rsid w:val="00D06F9D"/>
    <w:rsid w:val="00D333AF"/>
    <w:rsid w:val="00D41116"/>
    <w:rsid w:val="00D411BB"/>
    <w:rsid w:val="00D72E02"/>
    <w:rsid w:val="00D73DAD"/>
    <w:rsid w:val="00DA5982"/>
    <w:rsid w:val="00DC52BC"/>
    <w:rsid w:val="00DD444B"/>
    <w:rsid w:val="00DE279F"/>
    <w:rsid w:val="00E160D4"/>
    <w:rsid w:val="00E27BEE"/>
    <w:rsid w:val="00E41D93"/>
    <w:rsid w:val="00E73E31"/>
    <w:rsid w:val="00E828D9"/>
    <w:rsid w:val="00E86522"/>
    <w:rsid w:val="00E91248"/>
    <w:rsid w:val="00EA3C65"/>
    <w:rsid w:val="00EC3193"/>
    <w:rsid w:val="00EE44D9"/>
    <w:rsid w:val="00EE44F2"/>
    <w:rsid w:val="00EF405D"/>
    <w:rsid w:val="00F04882"/>
    <w:rsid w:val="00F26F80"/>
    <w:rsid w:val="00F3149A"/>
    <w:rsid w:val="00F44106"/>
    <w:rsid w:val="00F50215"/>
    <w:rsid w:val="00F56187"/>
    <w:rsid w:val="00F75A8E"/>
    <w:rsid w:val="00FA4275"/>
    <w:rsid w:val="00FB11CE"/>
    <w:rsid w:val="00FE2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14374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</w:rPr>
  </w:style>
  <w:style w:type="paragraph" w:customStyle="1" w:styleId="Standard">
    <w:name w:val="Standard"/>
    <w:qFormat/>
    <w:rsid w:val="00B143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8Num2">
    <w:name w:val="WW8Num2"/>
    <w:basedOn w:val="a2"/>
    <w:rsid w:val="00B14374"/>
    <w:pPr>
      <w:numPr>
        <w:numId w:val="1"/>
      </w:numPr>
    </w:pPr>
  </w:style>
  <w:style w:type="paragraph" w:customStyle="1" w:styleId="Textbodyindent">
    <w:name w:val="Text body indent"/>
    <w:basedOn w:val="Standard"/>
    <w:rsid w:val="00B14374"/>
    <w:pPr>
      <w:ind w:firstLine="1134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E0C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10E19"/>
    <w:pPr>
      <w:widowControl w:val="0"/>
      <w:suppressAutoHyphens/>
      <w:spacing w:after="120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b">
    <w:name w:val="List"/>
    <w:basedOn w:val="a9"/>
    <w:uiPriority w:val="99"/>
    <w:semiHidden/>
    <w:unhideWhenUsed/>
    <w:rsid w:val="00410E19"/>
    <w:rPr>
      <w:rFonts w:cs="Tahoma"/>
    </w:rPr>
  </w:style>
  <w:style w:type="paragraph" w:styleId="ac">
    <w:name w:val="Subtitle"/>
    <w:basedOn w:val="a"/>
    <w:next w:val="a"/>
    <w:link w:val="ad"/>
    <w:uiPriority w:val="11"/>
    <w:qFormat/>
    <w:rsid w:val="00410E19"/>
    <w:pPr>
      <w:widowControl w:val="0"/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10E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No Spacing"/>
    <w:uiPriority w:val="1"/>
    <w:qFormat/>
    <w:rsid w:val="00410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List Paragraph"/>
    <w:basedOn w:val="a"/>
    <w:uiPriority w:val="34"/>
    <w:qFormat/>
    <w:rsid w:val="00410E19"/>
    <w:pPr>
      <w:widowControl w:val="0"/>
      <w:suppressAutoHyphens/>
      <w:ind w:left="720"/>
      <w:contextualSpacing/>
    </w:pPr>
    <w:rPr>
      <w:rFonts w:eastAsia="Arial Unicode MS"/>
    </w:rPr>
  </w:style>
  <w:style w:type="paragraph" w:customStyle="1" w:styleId="af0">
    <w:name w:val="Заголовок"/>
    <w:basedOn w:val="a"/>
    <w:next w:val="a9"/>
    <w:rsid w:val="00410E19"/>
    <w:pPr>
      <w:keepNext/>
      <w:widowControl w:val="0"/>
      <w:suppressAutoHyphens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af1">
    <w:name w:val="Содержимое таблицы"/>
    <w:basedOn w:val="a"/>
    <w:rsid w:val="00410E19"/>
    <w:pPr>
      <w:widowControl w:val="0"/>
      <w:suppressLineNumbers/>
      <w:suppressAutoHyphens/>
    </w:pPr>
    <w:rPr>
      <w:rFonts w:eastAsia="Arial Unicode MS"/>
    </w:rPr>
  </w:style>
  <w:style w:type="paragraph" w:customStyle="1" w:styleId="af2">
    <w:name w:val="Заголовок таблицы"/>
    <w:basedOn w:val="af1"/>
    <w:rsid w:val="00410E19"/>
    <w:pPr>
      <w:jc w:val="center"/>
    </w:pPr>
    <w:rPr>
      <w:b/>
      <w:bCs/>
      <w:i/>
      <w:iCs/>
    </w:rPr>
  </w:style>
  <w:style w:type="paragraph" w:customStyle="1" w:styleId="1">
    <w:name w:val="Название1"/>
    <w:basedOn w:val="a"/>
    <w:rsid w:val="00410E1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</w:rPr>
  </w:style>
  <w:style w:type="paragraph" w:customStyle="1" w:styleId="10">
    <w:name w:val="Указатель1"/>
    <w:basedOn w:val="a"/>
    <w:rsid w:val="00410E19"/>
    <w:pPr>
      <w:widowControl w:val="0"/>
      <w:suppressLineNumbers/>
      <w:suppressAutoHyphens/>
    </w:pPr>
    <w:rPr>
      <w:rFonts w:eastAsia="Arial Unicode MS" w:cs="Tahoma"/>
    </w:rPr>
  </w:style>
  <w:style w:type="paragraph" w:customStyle="1" w:styleId="TableContents">
    <w:name w:val="Table Contents"/>
    <w:basedOn w:val="a"/>
    <w:rsid w:val="00410E19"/>
    <w:pPr>
      <w:widowControl w:val="0"/>
      <w:suppressAutoHyphens/>
    </w:pPr>
    <w:rPr>
      <w:rFonts w:eastAsia="Arial Unicode MS"/>
    </w:rPr>
  </w:style>
  <w:style w:type="paragraph" w:customStyle="1" w:styleId="TableHeading">
    <w:name w:val="Table Heading"/>
    <w:basedOn w:val="TableContents"/>
    <w:rsid w:val="00410E19"/>
    <w:pPr>
      <w:jc w:val="center"/>
    </w:pPr>
    <w:rPr>
      <w:b/>
      <w:bCs/>
      <w:i/>
      <w:iCs/>
    </w:rPr>
  </w:style>
  <w:style w:type="paragraph" w:customStyle="1" w:styleId="ConsNormal">
    <w:name w:val="ConsNormal"/>
    <w:rsid w:val="00410E1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410E19"/>
    <w:pPr>
      <w:suppressAutoHyphens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f3">
    <w:name w:val="Символ нумерации"/>
    <w:rsid w:val="00410E19"/>
  </w:style>
  <w:style w:type="character" w:customStyle="1" w:styleId="af4">
    <w:name w:val="Маркеры списка"/>
    <w:rsid w:val="00410E19"/>
    <w:rPr>
      <w:rFonts w:ascii="StarSymbol" w:hAnsi="StarSymbol" w:hint="default"/>
      <w:sz w:val="18"/>
    </w:rPr>
  </w:style>
  <w:style w:type="paragraph" w:styleId="af5">
    <w:name w:val="Title"/>
    <w:basedOn w:val="a"/>
    <w:next w:val="a"/>
    <w:link w:val="af6"/>
    <w:uiPriority w:val="10"/>
    <w:qFormat/>
    <w:rsid w:val="00410E19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410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7">
    <w:name w:val="Table Grid"/>
    <w:basedOn w:val="a1"/>
    <w:uiPriority w:val="59"/>
    <w:rsid w:val="00410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uiPriority w:val="99"/>
    <w:unhideWhenUsed/>
    <w:rsid w:val="002944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extbody">
    <w:name w:val="WW8Num2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2026-02-25T10:04:00Z</cp:lastPrinted>
  <dcterms:created xsi:type="dcterms:W3CDTF">2026-03-13T11:47:00Z</dcterms:created>
  <dcterms:modified xsi:type="dcterms:W3CDTF">2026-03-13T11:47:00Z</dcterms:modified>
</cp:coreProperties>
</file>