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4F5" w:rsidRDefault="005C04F5" w:rsidP="00E51954">
      <w:pPr>
        <w:jc w:val="center"/>
        <w:rPr>
          <w:rFonts w:ascii="Times New Roman" w:hAnsi="Times New Roman"/>
          <w:b/>
          <w:sz w:val="26"/>
          <w:szCs w:val="26"/>
        </w:rPr>
      </w:pPr>
    </w:p>
    <w:p w:rsidR="005C04F5" w:rsidRDefault="005C04F5" w:rsidP="00E51954">
      <w:pPr>
        <w:jc w:val="center"/>
        <w:rPr>
          <w:rFonts w:ascii="Times New Roman" w:hAnsi="Times New Roman"/>
          <w:b/>
          <w:sz w:val="26"/>
          <w:szCs w:val="26"/>
        </w:rPr>
      </w:pPr>
    </w:p>
    <w:p w:rsidR="005C04F5" w:rsidRDefault="005C04F5" w:rsidP="00E51954">
      <w:pPr>
        <w:jc w:val="center"/>
        <w:rPr>
          <w:rFonts w:ascii="Times New Roman" w:hAnsi="Times New Roman"/>
          <w:b/>
          <w:sz w:val="26"/>
          <w:szCs w:val="26"/>
        </w:rPr>
      </w:pPr>
    </w:p>
    <w:p w:rsidR="005C04F5" w:rsidRDefault="005C04F5" w:rsidP="00E51954">
      <w:pPr>
        <w:jc w:val="center"/>
        <w:rPr>
          <w:rFonts w:ascii="Times New Roman" w:hAnsi="Times New Roman"/>
          <w:b/>
          <w:sz w:val="26"/>
          <w:szCs w:val="26"/>
        </w:rPr>
      </w:pPr>
    </w:p>
    <w:p w:rsidR="005C04F5" w:rsidRDefault="005C04F5" w:rsidP="00E51954">
      <w:pPr>
        <w:jc w:val="center"/>
        <w:rPr>
          <w:rFonts w:ascii="Times New Roman" w:hAnsi="Times New Roman"/>
          <w:b/>
          <w:sz w:val="26"/>
          <w:szCs w:val="26"/>
        </w:rPr>
      </w:pPr>
    </w:p>
    <w:p w:rsidR="005C04F5" w:rsidRDefault="005C04F5" w:rsidP="00E51954">
      <w:pPr>
        <w:jc w:val="center"/>
        <w:rPr>
          <w:rFonts w:ascii="Times New Roman" w:hAnsi="Times New Roman"/>
          <w:b/>
          <w:sz w:val="26"/>
          <w:szCs w:val="26"/>
        </w:rPr>
      </w:pPr>
    </w:p>
    <w:p w:rsidR="00E51954" w:rsidRDefault="005C04F5" w:rsidP="005C04F5">
      <w:pPr>
        <w:jc w:val="center"/>
        <w:rPr>
          <w:rFonts w:ascii="Times New Roman" w:hAnsi="Times New Roman"/>
          <w:sz w:val="28"/>
        </w:rPr>
      </w:pPr>
      <w:r>
        <w:rPr>
          <w:rFonts w:ascii="Times New Roman" w:hAnsi="Times New Roman"/>
          <w:b/>
          <w:noProof/>
          <w:sz w:val="26"/>
          <w:szCs w:val="26"/>
        </w:rPr>
        <w:drawing>
          <wp:inline distT="0" distB="0" distL="0" distR="0">
            <wp:extent cx="6119495" cy="8416290"/>
            <wp:effectExtent l="19050" t="0" r="0" b="0"/>
            <wp:docPr id="1" name="Рисунок 0" descr="11-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2.tif"/>
                    <pic:cNvPicPr/>
                  </pic:nvPicPr>
                  <pic:blipFill>
                    <a:blip r:embed="rId8" cstate="print"/>
                    <a:stretch>
                      <a:fillRect/>
                    </a:stretch>
                  </pic:blipFill>
                  <pic:spPr>
                    <a:xfrm>
                      <a:off x="0" y="0"/>
                      <a:ext cx="6119495" cy="8416290"/>
                    </a:xfrm>
                    <a:prstGeom prst="rect">
                      <a:avLst/>
                    </a:prstGeom>
                  </pic:spPr>
                </pic:pic>
              </a:graphicData>
            </a:graphic>
          </wp:inline>
        </w:drawing>
      </w:r>
      <w:r>
        <w:rPr>
          <w:rFonts w:ascii="Times New Roman" w:hAnsi="Times New Roman"/>
          <w:sz w:val="28"/>
        </w:rPr>
        <w:t xml:space="preserve"> </w:t>
      </w:r>
    </w:p>
    <w:p w:rsidR="00E51954" w:rsidRDefault="00E51954" w:rsidP="00E51954">
      <w:pPr>
        <w:widowControl/>
        <w:ind w:left="5103"/>
        <w:rPr>
          <w:rFonts w:ascii="Times New Roman" w:hAnsi="Times New Roman"/>
          <w:sz w:val="28"/>
        </w:rPr>
      </w:pPr>
    </w:p>
    <w:p w:rsidR="001E31E1" w:rsidRPr="000258F7" w:rsidRDefault="001E31E1" w:rsidP="00832F5D">
      <w:pPr>
        <w:pStyle w:val="ConsPlusNormal"/>
        <w:tabs>
          <w:tab w:val="left" w:pos="4536"/>
        </w:tabs>
        <w:ind w:firstLine="0"/>
        <w:outlineLvl w:val="0"/>
        <w:rPr>
          <w:rFonts w:ascii="Times New Roman" w:hAnsi="Times New Roman"/>
          <w:sz w:val="26"/>
          <w:szCs w:val="26"/>
        </w:rPr>
      </w:pPr>
    </w:p>
    <w:p w:rsidR="00EE1164" w:rsidRPr="00832F5D" w:rsidRDefault="00705FD5" w:rsidP="000258F7">
      <w:pPr>
        <w:pStyle w:val="ConsPlusNormal"/>
        <w:tabs>
          <w:tab w:val="left" w:pos="4536"/>
        </w:tabs>
        <w:ind w:left="4536" w:firstLine="0"/>
        <w:jc w:val="right"/>
        <w:outlineLvl w:val="0"/>
        <w:rPr>
          <w:rFonts w:ascii="Times New Roman" w:hAnsi="Times New Roman"/>
          <w:sz w:val="20"/>
        </w:rPr>
      </w:pPr>
      <w:r w:rsidRPr="00832F5D">
        <w:rPr>
          <w:rFonts w:ascii="Times New Roman" w:hAnsi="Times New Roman"/>
          <w:sz w:val="20"/>
        </w:rPr>
        <w:t>УТВЕРЖДЕНО</w:t>
      </w:r>
    </w:p>
    <w:p w:rsidR="00577243" w:rsidRPr="00832F5D" w:rsidRDefault="00705FD5" w:rsidP="000258F7">
      <w:pPr>
        <w:ind w:left="4248" w:firstLine="288"/>
        <w:jc w:val="right"/>
        <w:rPr>
          <w:rFonts w:ascii="Times New Roman" w:hAnsi="Times New Roman"/>
        </w:rPr>
      </w:pPr>
      <w:r w:rsidRPr="00832F5D">
        <w:rPr>
          <w:rFonts w:ascii="Times New Roman" w:hAnsi="Times New Roman"/>
        </w:rPr>
        <w:t xml:space="preserve">решением </w:t>
      </w:r>
      <w:r w:rsidR="00577243" w:rsidRPr="00832F5D">
        <w:rPr>
          <w:rFonts w:ascii="Times New Roman" w:hAnsi="Times New Roman"/>
        </w:rPr>
        <w:t>Совет</w:t>
      </w:r>
      <w:r w:rsidR="002D6FD8" w:rsidRPr="00832F5D">
        <w:rPr>
          <w:rFonts w:ascii="Times New Roman" w:hAnsi="Times New Roman"/>
        </w:rPr>
        <w:t>а</w:t>
      </w:r>
      <w:r w:rsidR="00577243" w:rsidRPr="00832F5D">
        <w:rPr>
          <w:rFonts w:ascii="Times New Roman" w:hAnsi="Times New Roman"/>
        </w:rPr>
        <w:t xml:space="preserve"> депутатов </w:t>
      </w:r>
    </w:p>
    <w:p w:rsidR="00577243" w:rsidRPr="00832F5D" w:rsidRDefault="00E51954" w:rsidP="000258F7">
      <w:pPr>
        <w:ind w:left="4248" w:firstLine="288"/>
        <w:jc w:val="right"/>
        <w:rPr>
          <w:rFonts w:ascii="Times New Roman" w:hAnsi="Times New Roman"/>
        </w:rPr>
      </w:pPr>
      <w:r>
        <w:rPr>
          <w:rFonts w:ascii="Times New Roman" w:hAnsi="Times New Roman"/>
        </w:rPr>
        <w:t>Пригородного</w:t>
      </w:r>
      <w:r w:rsidR="00577243" w:rsidRPr="00832F5D">
        <w:rPr>
          <w:rFonts w:ascii="Times New Roman" w:hAnsi="Times New Roman"/>
        </w:rPr>
        <w:t xml:space="preserve"> сельского поселения </w:t>
      </w:r>
    </w:p>
    <w:p w:rsidR="00577243" w:rsidRPr="00832F5D" w:rsidRDefault="000F0049" w:rsidP="000258F7">
      <w:pPr>
        <w:ind w:left="4248" w:firstLine="288"/>
        <w:jc w:val="right"/>
        <w:rPr>
          <w:rFonts w:ascii="Times New Roman" w:hAnsi="Times New Roman"/>
        </w:rPr>
      </w:pPr>
      <w:proofErr w:type="spellStart"/>
      <w:r w:rsidRPr="00832F5D">
        <w:rPr>
          <w:rFonts w:ascii="Times New Roman" w:hAnsi="Times New Roman"/>
        </w:rPr>
        <w:t>Фроловск</w:t>
      </w:r>
      <w:r w:rsidR="00577243" w:rsidRPr="00832F5D">
        <w:rPr>
          <w:rFonts w:ascii="Times New Roman" w:hAnsi="Times New Roman"/>
        </w:rPr>
        <w:t>ого</w:t>
      </w:r>
      <w:proofErr w:type="spellEnd"/>
      <w:r w:rsidR="00577243" w:rsidRPr="00832F5D">
        <w:rPr>
          <w:rFonts w:ascii="Times New Roman" w:hAnsi="Times New Roman"/>
        </w:rPr>
        <w:t xml:space="preserve"> муниципального</w:t>
      </w:r>
    </w:p>
    <w:p w:rsidR="00577243" w:rsidRPr="00832F5D" w:rsidRDefault="00577243" w:rsidP="000258F7">
      <w:pPr>
        <w:ind w:left="4248" w:firstLine="288"/>
        <w:jc w:val="right"/>
        <w:rPr>
          <w:rFonts w:ascii="Times New Roman" w:hAnsi="Times New Roman"/>
        </w:rPr>
      </w:pPr>
      <w:r w:rsidRPr="00832F5D">
        <w:rPr>
          <w:rFonts w:ascii="Times New Roman" w:hAnsi="Times New Roman"/>
        </w:rPr>
        <w:t xml:space="preserve">района Волгоградской области </w:t>
      </w:r>
    </w:p>
    <w:p w:rsidR="00EE1164" w:rsidRPr="00832F5D" w:rsidRDefault="008F75F6" w:rsidP="000258F7">
      <w:pPr>
        <w:tabs>
          <w:tab w:val="left" w:pos="4536"/>
        </w:tabs>
        <w:ind w:left="4536"/>
        <w:jc w:val="right"/>
        <w:rPr>
          <w:rFonts w:ascii="Times New Roman" w:hAnsi="Times New Roman"/>
        </w:rPr>
      </w:pPr>
      <w:r>
        <w:rPr>
          <w:rFonts w:ascii="Times New Roman" w:hAnsi="Times New Roman"/>
        </w:rPr>
        <w:t>от 20.06.2025г № 11/52</w:t>
      </w:r>
    </w:p>
    <w:p w:rsidR="00EE1164" w:rsidRPr="000258F7" w:rsidRDefault="00EE1164">
      <w:pPr>
        <w:pStyle w:val="ConsPlusTitle"/>
        <w:ind w:left="4536"/>
        <w:jc w:val="center"/>
        <w:rPr>
          <w:rFonts w:ascii="Times New Roman" w:hAnsi="Times New Roman"/>
          <w:b w:val="0"/>
          <w:sz w:val="26"/>
          <w:szCs w:val="26"/>
        </w:rPr>
      </w:pPr>
      <w:bookmarkStart w:id="0" w:name="Par35"/>
      <w:bookmarkEnd w:id="0"/>
    </w:p>
    <w:p w:rsidR="00EE1164" w:rsidRPr="000258F7" w:rsidRDefault="00EE1164">
      <w:pPr>
        <w:pStyle w:val="ConsPlusTitle"/>
        <w:jc w:val="center"/>
        <w:rPr>
          <w:rFonts w:ascii="Times New Roman" w:hAnsi="Times New Roman"/>
          <w:b w:val="0"/>
          <w:sz w:val="26"/>
          <w:szCs w:val="26"/>
        </w:rPr>
      </w:pPr>
    </w:p>
    <w:p w:rsidR="00EE1164" w:rsidRPr="000258F7" w:rsidRDefault="00EE1164">
      <w:pPr>
        <w:pStyle w:val="ConsPlusTitle"/>
        <w:jc w:val="center"/>
        <w:rPr>
          <w:rFonts w:ascii="Times New Roman" w:hAnsi="Times New Roman"/>
          <w:sz w:val="26"/>
          <w:szCs w:val="26"/>
        </w:rPr>
      </w:pPr>
    </w:p>
    <w:p w:rsidR="00EE1164" w:rsidRPr="000258F7" w:rsidRDefault="00705FD5">
      <w:pPr>
        <w:pStyle w:val="ConsPlusTitle"/>
        <w:jc w:val="center"/>
        <w:rPr>
          <w:rFonts w:ascii="Times New Roman" w:hAnsi="Times New Roman"/>
          <w:sz w:val="26"/>
          <w:szCs w:val="26"/>
        </w:rPr>
      </w:pPr>
      <w:r w:rsidRPr="000258F7">
        <w:rPr>
          <w:rFonts w:ascii="Times New Roman" w:hAnsi="Times New Roman"/>
          <w:sz w:val="26"/>
          <w:szCs w:val="26"/>
        </w:rPr>
        <w:t>ПОЛОЖЕНИЕ</w:t>
      </w:r>
    </w:p>
    <w:p w:rsidR="00EE1164" w:rsidRPr="000258F7" w:rsidRDefault="00705FD5">
      <w:pPr>
        <w:pStyle w:val="ConsPlusTitle"/>
        <w:jc w:val="center"/>
        <w:rPr>
          <w:rFonts w:ascii="Times New Roman" w:hAnsi="Times New Roman"/>
          <w:sz w:val="26"/>
          <w:szCs w:val="26"/>
        </w:rPr>
      </w:pPr>
      <w:bookmarkStart w:id="1" w:name="_Hlk73456502"/>
      <w:r w:rsidRPr="000258F7">
        <w:rPr>
          <w:rFonts w:ascii="Times New Roman" w:hAnsi="Times New Roman"/>
          <w:sz w:val="26"/>
          <w:szCs w:val="26"/>
        </w:rPr>
        <w:t>о муниципальном жилищном контроле на территории</w:t>
      </w:r>
      <w:r w:rsidR="000258F7">
        <w:rPr>
          <w:rFonts w:ascii="Times New Roman" w:hAnsi="Times New Roman"/>
          <w:sz w:val="26"/>
          <w:szCs w:val="26"/>
        </w:rPr>
        <w:t xml:space="preserve"> </w:t>
      </w:r>
      <w:r w:rsidR="00E51954">
        <w:rPr>
          <w:rFonts w:ascii="Times New Roman" w:hAnsi="Times New Roman"/>
          <w:sz w:val="26"/>
          <w:szCs w:val="26"/>
        </w:rPr>
        <w:t>Пригородного</w:t>
      </w:r>
      <w:r w:rsidR="00104892" w:rsidRPr="000258F7">
        <w:rPr>
          <w:rFonts w:ascii="Times New Roman" w:hAnsi="Times New Roman"/>
          <w:sz w:val="26"/>
          <w:szCs w:val="26"/>
        </w:rPr>
        <w:t xml:space="preserve"> </w:t>
      </w:r>
      <w:r w:rsidR="00773B37" w:rsidRPr="000258F7">
        <w:rPr>
          <w:rFonts w:ascii="Times New Roman" w:hAnsi="Times New Roman"/>
          <w:sz w:val="26"/>
          <w:szCs w:val="26"/>
        </w:rPr>
        <w:t>сельск</w:t>
      </w:r>
      <w:r w:rsidR="00104892" w:rsidRPr="000258F7">
        <w:rPr>
          <w:rFonts w:ascii="Times New Roman" w:hAnsi="Times New Roman"/>
          <w:sz w:val="26"/>
          <w:szCs w:val="26"/>
        </w:rPr>
        <w:t xml:space="preserve">ого поселения </w:t>
      </w:r>
      <w:proofErr w:type="spellStart"/>
      <w:r w:rsidR="000F0049" w:rsidRPr="000258F7">
        <w:rPr>
          <w:rFonts w:ascii="Times New Roman" w:hAnsi="Times New Roman"/>
          <w:sz w:val="26"/>
          <w:szCs w:val="26"/>
        </w:rPr>
        <w:t>Фроловск</w:t>
      </w:r>
      <w:r w:rsidR="006B6849" w:rsidRPr="000258F7">
        <w:rPr>
          <w:rFonts w:ascii="Times New Roman" w:hAnsi="Times New Roman"/>
          <w:sz w:val="26"/>
          <w:szCs w:val="26"/>
        </w:rPr>
        <w:t>ого</w:t>
      </w:r>
      <w:proofErr w:type="spellEnd"/>
      <w:r w:rsidR="006B6849" w:rsidRPr="000258F7">
        <w:rPr>
          <w:rFonts w:ascii="Times New Roman" w:hAnsi="Times New Roman"/>
          <w:sz w:val="26"/>
          <w:szCs w:val="26"/>
        </w:rPr>
        <w:t xml:space="preserve"> </w:t>
      </w:r>
      <w:r w:rsidR="00104892" w:rsidRPr="000258F7">
        <w:rPr>
          <w:rFonts w:ascii="Times New Roman" w:hAnsi="Times New Roman"/>
          <w:sz w:val="26"/>
          <w:szCs w:val="26"/>
        </w:rPr>
        <w:t>муниципального района Волгоградской области</w:t>
      </w:r>
    </w:p>
    <w:bookmarkEnd w:id="1"/>
    <w:p w:rsidR="00EE1164" w:rsidRPr="000258F7" w:rsidRDefault="00EE1164">
      <w:pPr>
        <w:pStyle w:val="ConsPlusTitle"/>
        <w:jc w:val="center"/>
        <w:rPr>
          <w:rFonts w:ascii="Times New Roman" w:hAnsi="Times New Roman"/>
          <w:b w:val="0"/>
          <w:sz w:val="26"/>
          <w:szCs w:val="26"/>
        </w:rPr>
      </w:pPr>
    </w:p>
    <w:p w:rsidR="00EE1164" w:rsidRPr="000258F7" w:rsidRDefault="00705FD5">
      <w:pPr>
        <w:pStyle w:val="ConsPlusNormal"/>
        <w:ind w:firstLine="0"/>
        <w:jc w:val="center"/>
        <w:rPr>
          <w:rFonts w:ascii="Times New Roman" w:hAnsi="Times New Roman"/>
          <w:b/>
          <w:sz w:val="26"/>
          <w:szCs w:val="26"/>
        </w:rPr>
      </w:pPr>
      <w:r w:rsidRPr="000258F7">
        <w:rPr>
          <w:rFonts w:ascii="Times New Roman" w:hAnsi="Times New Roman"/>
          <w:b/>
          <w:sz w:val="26"/>
          <w:szCs w:val="26"/>
        </w:rPr>
        <w:t>1.Общие положения</w:t>
      </w:r>
    </w:p>
    <w:p w:rsidR="00EE1164" w:rsidRPr="000258F7" w:rsidRDefault="00EE1164">
      <w:pPr>
        <w:pStyle w:val="ConsPlusNormal"/>
        <w:ind w:firstLine="567"/>
        <w:rPr>
          <w:rFonts w:ascii="Times New Roman" w:hAnsi="Times New Roman"/>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1.1. Настоящее Положение устанавливает порядок организации и осуществления муниципального жилищного контроля на территории </w:t>
      </w:r>
      <w:r w:rsidR="00E51954">
        <w:rPr>
          <w:rFonts w:ascii="Times New Roman" w:hAnsi="Times New Roman"/>
          <w:sz w:val="26"/>
          <w:szCs w:val="26"/>
        </w:rPr>
        <w:t>Пригородного</w:t>
      </w:r>
      <w:r w:rsidR="00E7775F" w:rsidRPr="000258F7">
        <w:rPr>
          <w:rFonts w:ascii="Times New Roman" w:hAnsi="Times New Roman"/>
          <w:sz w:val="26"/>
          <w:szCs w:val="26"/>
        </w:rPr>
        <w:t xml:space="preserve"> </w:t>
      </w:r>
      <w:r w:rsidR="00773B37" w:rsidRPr="000258F7">
        <w:rPr>
          <w:rFonts w:ascii="Times New Roman" w:hAnsi="Times New Roman"/>
          <w:sz w:val="26"/>
          <w:szCs w:val="26"/>
        </w:rPr>
        <w:t>сельск</w:t>
      </w:r>
      <w:r w:rsidR="00E7775F" w:rsidRPr="000258F7">
        <w:rPr>
          <w:rFonts w:ascii="Times New Roman" w:hAnsi="Times New Roman"/>
          <w:sz w:val="26"/>
          <w:szCs w:val="26"/>
        </w:rPr>
        <w:t xml:space="preserve">ого поселения </w:t>
      </w:r>
      <w:proofErr w:type="spellStart"/>
      <w:r w:rsidR="000F0049" w:rsidRPr="000258F7">
        <w:rPr>
          <w:rFonts w:ascii="Times New Roman" w:hAnsi="Times New Roman"/>
          <w:sz w:val="26"/>
          <w:szCs w:val="26"/>
        </w:rPr>
        <w:t>Фроловск</w:t>
      </w:r>
      <w:r w:rsidR="003B1879" w:rsidRPr="000258F7">
        <w:rPr>
          <w:rFonts w:ascii="Times New Roman" w:hAnsi="Times New Roman"/>
          <w:sz w:val="26"/>
          <w:szCs w:val="26"/>
        </w:rPr>
        <w:t>ого</w:t>
      </w:r>
      <w:proofErr w:type="spellEnd"/>
      <w:r w:rsidR="003B1879" w:rsidRPr="000258F7">
        <w:rPr>
          <w:rFonts w:ascii="Times New Roman" w:hAnsi="Times New Roman"/>
          <w:sz w:val="26"/>
          <w:szCs w:val="26"/>
        </w:rPr>
        <w:t xml:space="preserve"> </w:t>
      </w:r>
      <w:r w:rsidR="00E7775F" w:rsidRPr="000258F7">
        <w:rPr>
          <w:rFonts w:ascii="Times New Roman" w:hAnsi="Times New Roman"/>
          <w:sz w:val="26"/>
          <w:szCs w:val="26"/>
        </w:rPr>
        <w:t xml:space="preserve">муниципального района Волгоградской области </w:t>
      </w:r>
      <w:r w:rsidRPr="000258F7">
        <w:rPr>
          <w:rFonts w:ascii="Times New Roman" w:hAnsi="Times New Roman"/>
          <w:sz w:val="26"/>
          <w:szCs w:val="26"/>
        </w:rPr>
        <w:t>(далее – муниципальный контроль).</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1.2. Предметом муниципального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законодательством о газоснабжении в Российской Федерации в отношении муниципального жилищного фонда (далее – обязательных требований), а именно:</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1) требований </w:t>
      </w:r>
      <w:proofErr w:type="gramStart"/>
      <w:r w:rsidRPr="000258F7">
        <w:rPr>
          <w:rFonts w:ascii="Times New Roman" w:hAnsi="Times New Roman"/>
          <w:sz w:val="26"/>
          <w:szCs w:val="26"/>
        </w:rPr>
        <w:t>к</w:t>
      </w:r>
      <w:proofErr w:type="gramEnd"/>
      <w:r w:rsidRPr="000258F7">
        <w:rPr>
          <w:rFonts w:ascii="Times New Roman" w:hAnsi="Times New Roman"/>
          <w:sz w:val="26"/>
          <w:szCs w:val="26"/>
        </w:rPr>
        <w:t>:</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использованию и сохранности жилищного фонда;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жилым помещениям, их использованию и содержанию;</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использованию и содержанию общего имущества собственников помещений в многоквартирных домах;</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порядку осуществления перевода жилого помещения в нежилое помещение и нежилого помещения в жилое в многоквартирном доме;</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порядку осуществления перепланировки и (или) переустройства помещений в многоквартирном доме;</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формированию фондов капитального ремонта;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предоставлению коммунальных услуг собственникам и пользователям помещений в многоквартирных домах и жилых домов;</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порядку размещения </w:t>
      </w:r>
      <w:proofErr w:type="spellStart"/>
      <w:r w:rsidRPr="000258F7">
        <w:rPr>
          <w:rFonts w:ascii="Times New Roman" w:hAnsi="Times New Roman"/>
          <w:sz w:val="26"/>
          <w:szCs w:val="26"/>
        </w:rPr>
        <w:t>ресурсоснабжающими</w:t>
      </w:r>
      <w:proofErr w:type="spellEnd"/>
      <w:r w:rsidRPr="000258F7">
        <w:rPr>
          <w:rFonts w:ascii="Times New Roman" w:hAnsi="Times New Roman"/>
          <w:sz w:val="26"/>
          <w:szCs w:val="26"/>
        </w:rPr>
        <w:t xml:space="preserve"> организациями, лицами, осуществляющими деятельность по управлению многоквартирными домами информации в  государственной информационной системе жилищно-коммунального хозяйства;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обеспечению доступности для инвалидов помещений в многоквартирных домах;</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предоставлению жилых помещений в наемных домах социального использования;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lastRenderedPageBreak/>
        <w:t>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  правил:</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содержания общего имущества в многоквартирном доме;</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изменения размера платы за содержание жилого помещения;</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Предметом муниципального контроля является также исполнение решений, принимаемых по результатам контрольных мероприятий.</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1.3. Объектами муниципального контроля (далее – объект контроля) являются: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результаты деятельности контролируемых лиц, в том числе работы и услуги, к которым предъявляются обязательные требования;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здания, строения, сооружения, территории, включая земельные участки, предметы и другие объекты, которыми контролируемые лица владеют и (или) пользуются и к которым предъявляются обязательные требования.</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1.4. Учет объектов контроля осуществляется посредством использования:</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государственной информационной системы жилищно-коммунального хозяйства;</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 xml:space="preserve">единого реестра контрольных (надзорных) мероприятий; </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информационной системы (подсистемы государственной информационной системы) досудебного обжалования;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 xml:space="preserve">мобильного приложения «Инспектор»; </w:t>
      </w:r>
    </w:p>
    <w:p w:rsidR="00EE1164" w:rsidRPr="000258F7" w:rsidRDefault="00705FD5">
      <w:pPr>
        <w:pStyle w:val="ConsPlusNormal"/>
        <w:ind w:firstLine="709"/>
        <w:jc w:val="both"/>
        <w:rPr>
          <w:rFonts w:ascii="Times New Roman" w:hAnsi="Times New Roman"/>
          <w:color w:val="FF0000"/>
          <w:sz w:val="26"/>
          <w:szCs w:val="26"/>
        </w:rPr>
      </w:pPr>
      <w:r w:rsidRPr="000258F7">
        <w:rPr>
          <w:rFonts w:ascii="Times New Roman" w:hAnsi="Times New Roman"/>
          <w:sz w:val="26"/>
          <w:szCs w:val="26"/>
        </w:rPr>
        <w:t>иных государственных и муниципальных информационных систем путем межведомственного информационного взаимодействия.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Контрольным органом в соответствии с ч</w:t>
      </w:r>
      <w:r w:rsidR="00D962BA">
        <w:rPr>
          <w:rFonts w:ascii="Times New Roman" w:hAnsi="Times New Roman"/>
          <w:sz w:val="26"/>
          <w:szCs w:val="26"/>
        </w:rPr>
        <w:t xml:space="preserve">астью 2 статьи 16 и </w:t>
      </w:r>
      <w:r w:rsidRPr="000258F7">
        <w:rPr>
          <w:rFonts w:ascii="Times New Roman" w:hAnsi="Times New Roman"/>
          <w:sz w:val="26"/>
          <w:szCs w:val="26"/>
        </w:rPr>
        <w:t>частью 5 статьи 17 Федерального закона от 31 июля</w:t>
      </w:r>
      <w:r w:rsidR="00D962BA">
        <w:rPr>
          <w:rFonts w:ascii="Times New Roman" w:hAnsi="Times New Roman"/>
          <w:sz w:val="26"/>
          <w:szCs w:val="26"/>
        </w:rPr>
        <w:t xml:space="preserve"> 2020 г. № 248-ФЗ  </w:t>
      </w:r>
      <w:r w:rsidRPr="000258F7">
        <w:rPr>
          <w:rFonts w:ascii="Times New Roman" w:hAnsi="Times New Roman"/>
          <w:sz w:val="26"/>
          <w:szCs w:val="26"/>
        </w:rPr>
        <w:t>«О государственном контроле (надзоре) и муниципальном контроле в Российской Федерации» (далее – Федеральн</w:t>
      </w:r>
      <w:r w:rsidR="00D962BA">
        <w:rPr>
          <w:rFonts w:ascii="Times New Roman" w:hAnsi="Times New Roman"/>
          <w:sz w:val="26"/>
          <w:szCs w:val="26"/>
        </w:rPr>
        <w:t xml:space="preserve">ый закон № 248-ФЗ) </w:t>
      </w:r>
      <w:r w:rsidRPr="000258F7">
        <w:rPr>
          <w:rFonts w:ascii="Times New Roman" w:hAnsi="Times New Roman"/>
          <w:sz w:val="26"/>
          <w:szCs w:val="26"/>
        </w:rPr>
        <w:t>обеспечивается учет объектов контроля с использованием информационной системы Контрольного органа.</w:t>
      </w:r>
    </w:p>
    <w:p w:rsidR="005511BD" w:rsidRPr="000258F7" w:rsidRDefault="005511BD" w:rsidP="005511BD">
      <w:pPr>
        <w:widowControl/>
        <w:ind w:firstLine="709"/>
        <w:contextualSpacing/>
        <w:jc w:val="both"/>
        <w:rPr>
          <w:rFonts w:ascii="Times New Roman" w:hAnsi="Times New Roman"/>
          <w:sz w:val="26"/>
          <w:szCs w:val="26"/>
        </w:rPr>
      </w:pPr>
      <w:r w:rsidRPr="000258F7">
        <w:rPr>
          <w:rFonts w:ascii="Times New Roman" w:hAnsi="Times New Roman"/>
          <w:sz w:val="26"/>
          <w:szCs w:val="26"/>
        </w:rPr>
        <w:t xml:space="preserve">1.5. Муниципальный контроль осуществляется администрацией </w:t>
      </w:r>
      <w:r w:rsidR="00E51954">
        <w:rPr>
          <w:rFonts w:ascii="Times New Roman" w:hAnsi="Times New Roman"/>
          <w:sz w:val="26"/>
          <w:szCs w:val="26"/>
        </w:rPr>
        <w:t>Пригородного</w:t>
      </w:r>
      <w:r w:rsidRPr="000258F7">
        <w:rPr>
          <w:rFonts w:ascii="Times New Roman" w:hAnsi="Times New Roman"/>
          <w:sz w:val="26"/>
          <w:szCs w:val="26"/>
        </w:rPr>
        <w:t xml:space="preserve"> </w:t>
      </w:r>
      <w:r w:rsidR="00773B37" w:rsidRPr="000258F7">
        <w:rPr>
          <w:rFonts w:ascii="Times New Roman" w:hAnsi="Times New Roman"/>
          <w:sz w:val="26"/>
          <w:szCs w:val="26"/>
        </w:rPr>
        <w:t>сельск</w:t>
      </w:r>
      <w:r w:rsidRPr="000258F7">
        <w:rPr>
          <w:rFonts w:ascii="Times New Roman" w:hAnsi="Times New Roman"/>
          <w:sz w:val="26"/>
          <w:szCs w:val="26"/>
        </w:rPr>
        <w:t xml:space="preserve">ого поселения </w:t>
      </w:r>
      <w:proofErr w:type="spellStart"/>
      <w:r w:rsidR="000F0049" w:rsidRPr="000258F7">
        <w:rPr>
          <w:rFonts w:ascii="Times New Roman" w:hAnsi="Times New Roman"/>
          <w:sz w:val="26"/>
          <w:szCs w:val="26"/>
        </w:rPr>
        <w:t>Фроловск</w:t>
      </w:r>
      <w:r w:rsidR="000F0205" w:rsidRPr="000258F7">
        <w:rPr>
          <w:rFonts w:ascii="Times New Roman" w:hAnsi="Times New Roman"/>
          <w:sz w:val="26"/>
          <w:szCs w:val="26"/>
        </w:rPr>
        <w:t>ого</w:t>
      </w:r>
      <w:proofErr w:type="spellEnd"/>
      <w:r w:rsidR="000F0205" w:rsidRPr="000258F7">
        <w:rPr>
          <w:rFonts w:ascii="Times New Roman" w:hAnsi="Times New Roman"/>
          <w:sz w:val="26"/>
          <w:szCs w:val="26"/>
        </w:rPr>
        <w:t xml:space="preserve"> </w:t>
      </w:r>
      <w:r w:rsidRPr="000258F7">
        <w:rPr>
          <w:rFonts w:ascii="Times New Roman" w:hAnsi="Times New Roman"/>
          <w:sz w:val="26"/>
          <w:szCs w:val="26"/>
        </w:rPr>
        <w:t>муниципального района Волгоградской области (далее – Контрольный орган).</w:t>
      </w:r>
    </w:p>
    <w:p w:rsidR="005511BD" w:rsidRPr="000258F7" w:rsidRDefault="005511BD" w:rsidP="005511BD">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1.6. Руководство деятельностью по осуществлению муниципального контроля осуществляет глава </w:t>
      </w:r>
      <w:r w:rsidR="00E51954">
        <w:rPr>
          <w:rFonts w:ascii="Times New Roman" w:hAnsi="Times New Roman"/>
          <w:sz w:val="26"/>
          <w:szCs w:val="26"/>
        </w:rPr>
        <w:t>Пригородного</w:t>
      </w:r>
      <w:r w:rsidRPr="000258F7">
        <w:rPr>
          <w:rFonts w:ascii="Times New Roman" w:hAnsi="Times New Roman"/>
          <w:sz w:val="26"/>
          <w:szCs w:val="26"/>
        </w:rPr>
        <w:t xml:space="preserve"> </w:t>
      </w:r>
      <w:r w:rsidR="00773B37" w:rsidRPr="000258F7">
        <w:rPr>
          <w:rFonts w:ascii="Times New Roman" w:hAnsi="Times New Roman"/>
          <w:sz w:val="26"/>
          <w:szCs w:val="26"/>
        </w:rPr>
        <w:t>сельск</w:t>
      </w:r>
      <w:r w:rsidRPr="000258F7">
        <w:rPr>
          <w:rFonts w:ascii="Times New Roman" w:hAnsi="Times New Roman"/>
          <w:sz w:val="26"/>
          <w:szCs w:val="26"/>
        </w:rPr>
        <w:t xml:space="preserve">ого поселения </w:t>
      </w:r>
      <w:proofErr w:type="spellStart"/>
      <w:r w:rsidR="000F0049" w:rsidRPr="000258F7">
        <w:rPr>
          <w:rFonts w:ascii="Times New Roman" w:hAnsi="Times New Roman"/>
          <w:sz w:val="26"/>
          <w:szCs w:val="26"/>
        </w:rPr>
        <w:t>Фроловск</w:t>
      </w:r>
      <w:r w:rsidR="000F0205" w:rsidRPr="000258F7">
        <w:rPr>
          <w:rFonts w:ascii="Times New Roman" w:hAnsi="Times New Roman"/>
          <w:sz w:val="26"/>
          <w:szCs w:val="26"/>
        </w:rPr>
        <w:t>ого</w:t>
      </w:r>
      <w:proofErr w:type="spellEnd"/>
      <w:r w:rsidRPr="000258F7">
        <w:rPr>
          <w:rFonts w:ascii="Times New Roman" w:hAnsi="Times New Roman"/>
          <w:sz w:val="26"/>
          <w:szCs w:val="26"/>
        </w:rPr>
        <w:t xml:space="preserve"> муниципального района Волгоградской области.</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1.7. От имени Контрольного органа муниципальный контроль вправе осуществлять следующие должностные лица: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1) руководитель (заместитель руководителя) Контрольного органа;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lastRenderedPageBreak/>
        <w:t>2) должностное лицо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Должностными лицами</w:t>
      </w:r>
      <w:r w:rsidR="000258F7">
        <w:rPr>
          <w:rFonts w:ascii="Times New Roman" w:hAnsi="Times New Roman"/>
          <w:sz w:val="26"/>
          <w:szCs w:val="26"/>
        </w:rPr>
        <w:t xml:space="preserve"> </w:t>
      </w:r>
      <w:r w:rsidRPr="000258F7">
        <w:rPr>
          <w:rFonts w:ascii="Times New Roman" w:hAnsi="Times New Roman"/>
          <w:sz w:val="26"/>
          <w:szCs w:val="26"/>
        </w:rPr>
        <w:t xml:space="preserve">Контрольного органа, уполномоченными </w:t>
      </w:r>
      <w:r w:rsidRPr="000258F7">
        <w:rPr>
          <w:rFonts w:ascii="Times New Roman" w:hAnsi="Times New Roman"/>
          <w:sz w:val="26"/>
          <w:szCs w:val="26"/>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1.8. Права и обязанности инспектора.</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1.8.1. Инспектор обязан:</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1) соблюдать законодательство Российской Федерации, права и законные интересы контролируемых лиц;</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EE1164" w:rsidRPr="000258F7" w:rsidRDefault="00705FD5">
      <w:pPr>
        <w:pStyle w:val="a3"/>
        <w:widowControl/>
        <w:tabs>
          <w:tab w:val="left" w:pos="1134"/>
        </w:tabs>
        <w:ind w:left="0" w:firstLine="851"/>
        <w:jc w:val="both"/>
        <w:rPr>
          <w:rFonts w:ascii="Times New Roman" w:hAnsi="Times New Roman"/>
          <w:sz w:val="26"/>
          <w:szCs w:val="26"/>
        </w:rPr>
      </w:pPr>
      <w:proofErr w:type="gramStart"/>
      <w:r w:rsidRPr="000258F7">
        <w:rPr>
          <w:rFonts w:ascii="Times New Roman" w:hAnsi="Times New Roman"/>
          <w:sz w:val="26"/>
          <w:szCs w:val="26"/>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EE1164" w:rsidRPr="000258F7" w:rsidRDefault="00705FD5">
      <w:pPr>
        <w:pStyle w:val="a3"/>
        <w:widowControl/>
        <w:tabs>
          <w:tab w:val="left" w:pos="1134"/>
        </w:tabs>
        <w:ind w:left="0" w:firstLine="851"/>
        <w:jc w:val="both"/>
        <w:rPr>
          <w:rFonts w:ascii="Times New Roman" w:hAnsi="Times New Roman"/>
          <w:sz w:val="26"/>
          <w:szCs w:val="26"/>
        </w:rPr>
      </w:pPr>
      <w:proofErr w:type="gramStart"/>
      <w:r w:rsidRPr="000258F7">
        <w:rPr>
          <w:rFonts w:ascii="Times New Roman" w:hAnsi="Times New Roman"/>
          <w:sz w:val="26"/>
          <w:szCs w:val="26"/>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w:t>
      </w:r>
      <w:proofErr w:type="gramEnd"/>
      <w:r w:rsidRPr="000258F7">
        <w:rPr>
          <w:rFonts w:ascii="Times New Roman" w:hAnsi="Times New Roman"/>
          <w:sz w:val="26"/>
          <w:szCs w:val="26"/>
        </w:rPr>
        <w:t xml:space="preserve"> Федеральным законом № 248-ФЗ и пунктом 3.3 настоящего Положения, осуществлять консультирование;</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lastRenderedPageBreak/>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10) доказывать обоснованность своих действий при их обжаловании в порядке, установленном законодательством Российской Федерации;</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EE1164" w:rsidRPr="000258F7" w:rsidRDefault="00705FD5">
      <w:pPr>
        <w:pStyle w:val="a3"/>
        <w:widowControl/>
        <w:tabs>
          <w:tab w:val="left" w:pos="1134"/>
        </w:tabs>
        <w:ind w:left="0" w:firstLine="851"/>
        <w:jc w:val="both"/>
        <w:rPr>
          <w:rFonts w:ascii="Times New Roman" w:hAnsi="Times New Roman"/>
          <w:sz w:val="26"/>
          <w:szCs w:val="26"/>
        </w:rPr>
      </w:pPr>
      <w:r w:rsidRPr="000258F7">
        <w:rPr>
          <w:rFonts w:ascii="Times New Roman" w:hAnsi="Times New Roman"/>
          <w:sz w:val="26"/>
          <w:szCs w:val="2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DC3C26" w:rsidRPr="000258F7" w:rsidRDefault="00DC3C26">
      <w:pPr>
        <w:ind w:firstLine="709"/>
        <w:jc w:val="both"/>
        <w:rPr>
          <w:rFonts w:ascii="Times New Roman" w:hAnsi="Times New Roman"/>
          <w:sz w:val="26"/>
          <w:szCs w:val="26"/>
        </w:rPr>
      </w:pPr>
      <w:r w:rsidRPr="000258F7">
        <w:rPr>
          <w:rFonts w:ascii="Times New Roman" w:hAnsi="Times New Roman"/>
          <w:sz w:val="26"/>
          <w:szCs w:val="26"/>
        </w:rPr>
        <w:t>8) совершать иные действия, предусмотренные федеральными законами о видах контроля, настоящим Положением.</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1.9. Контрольный орган вправе обратиться в суд с заявлениями:</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1) о признании недействительным решения, принятого общим собранием собственников помещений в многоквартирном доме либо общим собранием членов </w:t>
      </w:r>
      <w:r w:rsidRPr="000258F7">
        <w:rPr>
          <w:rFonts w:ascii="Times New Roman" w:hAnsi="Times New Roman"/>
          <w:sz w:val="26"/>
          <w:szCs w:val="26"/>
        </w:rPr>
        <w:lastRenderedPageBreak/>
        <w:t>товарищества собственников жилья,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EE1164" w:rsidRPr="000258F7" w:rsidRDefault="00705FD5">
      <w:pPr>
        <w:ind w:firstLine="709"/>
        <w:jc w:val="both"/>
        <w:rPr>
          <w:rFonts w:ascii="Times New Roman" w:hAnsi="Times New Roman"/>
          <w:sz w:val="26"/>
          <w:szCs w:val="26"/>
        </w:rPr>
      </w:pPr>
      <w:proofErr w:type="gramStart"/>
      <w:r w:rsidRPr="000258F7">
        <w:rPr>
          <w:rFonts w:ascii="Times New Roman" w:hAnsi="Times New Roman"/>
          <w:sz w:val="26"/>
          <w:szCs w:val="26"/>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w:t>
      </w:r>
      <w:proofErr w:type="gramEnd"/>
      <w:r w:rsidRPr="000258F7">
        <w:rPr>
          <w:rFonts w:ascii="Times New Roman" w:hAnsi="Times New Roman"/>
          <w:sz w:val="26"/>
          <w:szCs w:val="26"/>
        </w:rPr>
        <w:t xml:space="preserve"> характер;</w:t>
      </w:r>
    </w:p>
    <w:p w:rsidR="00EE1164" w:rsidRPr="000258F7" w:rsidRDefault="00705FD5">
      <w:pPr>
        <w:ind w:firstLine="709"/>
        <w:jc w:val="both"/>
        <w:rPr>
          <w:rFonts w:ascii="Times New Roman" w:hAnsi="Times New Roman"/>
          <w:sz w:val="26"/>
          <w:szCs w:val="26"/>
        </w:rPr>
      </w:pPr>
      <w:proofErr w:type="gramStart"/>
      <w:r w:rsidRPr="000258F7">
        <w:rPr>
          <w:rFonts w:ascii="Times New Roman" w:hAnsi="Times New Roman"/>
          <w:sz w:val="26"/>
          <w:szCs w:val="26"/>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w:t>
      </w:r>
      <w:proofErr w:type="gramEnd"/>
      <w:r w:rsidRPr="000258F7">
        <w:rPr>
          <w:rFonts w:ascii="Times New Roman" w:hAnsi="Times New Roman"/>
          <w:sz w:val="26"/>
          <w:szCs w:val="26"/>
        </w:rPr>
        <w:t xml:space="preserve">, </w:t>
      </w:r>
      <w:proofErr w:type="gramStart"/>
      <w:r w:rsidRPr="000258F7">
        <w:rPr>
          <w:rFonts w:ascii="Times New Roman" w:hAnsi="Times New Roman"/>
          <w:sz w:val="26"/>
          <w:szCs w:val="26"/>
        </w:rPr>
        <w:t>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roofErr w:type="gramEnd"/>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5) о признании </w:t>
      </w:r>
      <w:proofErr w:type="gramStart"/>
      <w:r w:rsidRPr="000258F7">
        <w:rPr>
          <w:rFonts w:ascii="Times New Roman" w:hAnsi="Times New Roman"/>
          <w:sz w:val="26"/>
          <w:szCs w:val="26"/>
        </w:rPr>
        <w:t>договора найма жилого помещения жилищного фонда социального использования</w:t>
      </w:r>
      <w:proofErr w:type="gramEnd"/>
      <w:r w:rsidRPr="000258F7">
        <w:rPr>
          <w:rFonts w:ascii="Times New Roman" w:hAnsi="Times New Roman"/>
          <w:sz w:val="26"/>
          <w:szCs w:val="26"/>
        </w:rPr>
        <w:t xml:space="preserve">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6) о понуждении к исполнению предписания.</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1.10. К отношениям, связанным с осуществлением муниципального контроля применяются положения Федерального закона № 248-ФЗ.</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 xml:space="preserve">1.11. </w:t>
      </w:r>
      <w:proofErr w:type="gramStart"/>
      <w:r w:rsidRPr="000258F7">
        <w:rPr>
          <w:rFonts w:ascii="Times New Roman" w:hAnsi="Times New Roman"/>
          <w:sz w:val="26"/>
          <w:szCs w:val="26"/>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0258F7">
        <w:rPr>
          <w:rFonts w:ascii="Times New Roman" w:hAnsi="Times New Roman"/>
          <w:sz w:val="26"/>
          <w:szCs w:val="26"/>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w:t>
      </w:r>
      <w:proofErr w:type="gramStart"/>
      <w:r w:rsidRPr="000258F7">
        <w:rPr>
          <w:rFonts w:ascii="Times New Roman" w:hAnsi="Times New Roman"/>
          <w:sz w:val="26"/>
          <w:szCs w:val="26"/>
        </w:rPr>
        <w:t>»(</w:t>
      </w:r>
      <w:proofErr w:type="gramEnd"/>
      <w:r w:rsidRPr="000258F7">
        <w:rPr>
          <w:rFonts w:ascii="Times New Roman" w:hAnsi="Times New Roman"/>
          <w:sz w:val="26"/>
          <w:szCs w:val="26"/>
        </w:rPr>
        <w:t>далее – единый портал государственных и муниципальных услуг).</w:t>
      </w:r>
    </w:p>
    <w:p w:rsidR="00EE1164" w:rsidRPr="000258F7" w:rsidRDefault="00EE1164">
      <w:pPr>
        <w:pStyle w:val="ConsPlusNormal"/>
        <w:ind w:firstLine="709"/>
        <w:jc w:val="both"/>
        <w:rPr>
          <w:rFonts w:ascii="Times New Roman" w:hAnsi="Times New Roman"/>
          <w:strike/>
          <w:sz w:val="26"/>
          <w:szCs w:val="26"/>
        </w:rPr>
      </w:pPr>
    </w:p>
    <w:p w:rsidR="00EE1164" w:rsidRPr="000258F7" w:rsidRDefault="00705FD5">
      <w:pPr>
        <w:pStyle w:val="ConsPlusTitle"/>
        <w:ind w:left="1543"/>
        <w:outlineLvl w:val="1"/>
        <w:rPr>
          <w:rFonts w:ascii="Times New Roman" w:hAnsi="Times New Roman"/>
          <w:sz w:val="26"/>
          <w:szCs w:val="26"/>
        </w:rPr>
      </w:pPr>
      <w:r w:rsidRPr="000258F7">
        <w:rPr>
          <w:rFonts w:ascii="Times New Roman" w:hAnsi="Times New Roman"/>
          <w:sz w:val="26"/>
          <w:szCs w:val="26"/>
        </w:rPr>
        <w:t>2. Категории риска причинения вреда (ущерба)</w:t>
      </w:r>
    </w:p>
    <w:p w:rsidR="00EE1164" w:rsidRPr="000258F7" w:rsidRDefault="00EE1164">
      <w:pPr>
        <w:pStyle w:val="ConsPlusNormal"/>
        <w:ind w:firstLine="709"/>
        <w:jc w:val="both"/>
        <w:rPr>
          <w:rFonts w:ascii="Times New Roman" w:hAnsi="Times New Roman"/>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2.1. </w:t>
      </w:r>
      <w:proofErr w:type="gramStart"/>
      <w:r w:rsidRPr="000258F7">
        <w:rPr>
          <w:rFonts w:ascii="Times New Roman" w:hAnsi="Times New Roman"/>
          <w:sz w:val="26"/>
          <w:szCs w:val="26"/>
        </w:rPr>
        <w:t xml:space="preserve">Муниципальный контроль осуществляется на основе управления рисками причинения вреда (ущерба), определяющего выбор профилактических мероприятий и </w:t>
      </w:r>
      <w:r w:rsidRPr="000258F7">
        <w:rPr>
          <w:rFonts w:ascii="Times New Roman" w:hAnsi="Times New Roman"/>
          <w:sz w:val="26"/>
          <w:szCs w:val="26"/>
        </w:rPr>
        <w:lastRenderedPageBreak/>
        <w:t>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roofErr w:type="gramEnd"/>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высокий риск;</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средний риск;</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умеренный риск;</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низкий риск.</w:t>
      </w:r>
    </w:p>
    <w:p w:rsidR="00EE1164" w:rsidRPr="000258F7" w:rsidRDefault="00705FD5" w:rsidP="000258F7">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2.3. Критерии отнесения объектов контроля к категориям риска в рамках осуществления муниципального контроля установлены приложением 2 к настоящему Положению.</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В случае если объект контроля не отнесен к определенной категории риска, он считается отнесенным к категории низкого риска.</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2.5.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EE1164" w:rsidRPr="000258F7" w:rsidRDefault="00EE1164">
      <w:pPr>
        <w:widowControl/>
        <w:tabs>
          <w:tab w:val="left" w:pos="1134"/>
        </w:tabs>
        <w:jc w:val="center"/>
        <w:rPr>
          <w:rFonts w:ascii="Times New Roman" w:hAnsi="Times New Roman"/>
          <w:b/>
          <w:sz w:val="26"/>
          <w:szCs w:val="26"/>
        </w:rPr>
      </w:pPr>
    </w:p>
    <w:p w:rsidR="00EE1164" w:rsidRPr="000258F7" w:rsidRDefault="00705FD5">
      <w:pPr>
        <w:widowControl/>
        <w:tabs>
          <w:tab w:val="left" w:pos="1134"/>
        </w:tabs>
        <w:jc w:val="center"/>
        <w:rPr>
          <w:rFonts w:ascii="Times New Roman" w:hAnsi="Times New Roman"/>
          <w:b/>
          <w:sz w:val="26"/>
          <w:szCs w:val="26"/>
        </w:rPr>
      </w:pPr>
      <w:r w:rsidRPr="000258F7">
        <w:rPr>
          <w:rFonts w:ascii="Times New Roman" w:hAnsi="Times New Roman"/>
          <w:b/>
          <w:sz w:val="26"/>
          <w:szCs w:val="26"/>
        </w:rPr>
        <w:t xml:space="preserve">3. Профилактические мероприятия, </w:t>
      </w:r>
    </w:p>
    <w:p w:rsidR="00EE1164" w:rsidRPr="000258F7" w:rsidRDefault="00705FD5">
      <w:pPr>
        <w:widowControl/>
        <w:tabs>
          <w:tab w:val="left" w:pos="1134"/>
        </w:tabs>
        <w:jc w:val="center"/>
        <w:rPr>
          <w:rFonts w:ascii="Times New Roman" w:hAnsi="Times New Roman"/>
          <w:b/>
          <w:sz w:val="26"/>
          <w:szCs w:val="26"/>
        </w:rPr>
      </w:pPr>
      <w:proofErr w:type="gramStart"/>
      <w:r w:rsidRPr="000258F7">
        <w:rPr>
          <w:rFonts w:ascii="Times New Roman" w:hAnsi="Times New Roman"/>
          <w:b/>
          <w:sz w:val="26"/>
          <w:szCs w:val="26"/>
        </w:rPr>
        <w:t>проводимые</w:t>
      </w:r>
      <w:proofErr w:type="gramEnd"/>
      <w:r w:rsidRPr="000258F7">
        <w:rPr>
          <w:rFonts w:ascii="Times New Roman" w:hAnsi="Times New Roman"/>
          <w:b/>
          <w:sz w:val="26"/>
          <w:szCs w:val="26"/>
        </w:rPr>
        <w:t xml:space="preserve"> при осуществлении муниципального контроля</w:t>
      </w:r>
    </w:p>
    <w:p w:rsidR="00EE1164" w:rsidRPr="000258F7" w:rsidRDefault="00EE1164">
      <w:pPr>
        <w:widowControl/>
        <w:tabs>
          <w:tab w:val="left" w:pos="1134"/>
        </w:tabs>
        <w:jc w:val="center"/>
        <w:rPr>
          <w:rFonts w:ascii="Times New Roman" w:hAnsi="Times New Roman"/>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При осуществлении муниципального контроля Контрольный орган проводит следующие виды профилактических мероприятий: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1) информирование;</w:t>
      </w:r>
    </w:p>
    <w:p w:rsidR="00EE1164" w:rsidRPr="000258F7" w:rsidRDefault="00182DA3">
      <w:pPr>
        <w:pStyle w:val="ConsPlusNormal"/>
        <w:ind w:firstLine="709"/>
        <w:jc w:val="both"/>
        <w:rPr>
          <w:rFonts w:ascii="Times New Roman" w:hAnsi="Times New Roman"/>
          <w:sz w:val="26"/>
          <w:szCs w:val="26"/>
        </w:rPr>
      </w:pPr>
      <w:r w:rsidRPr="000258F7">
        <w:rPr>
          <w:rFonts w:ascii="Times New Roman" w:hAnsi="Times New Roman"/>
          <w:sz w:val="26"/>
          <w:szCs w:val="26"/>
        </w:rPr>
        <w:t>2</w:t>
      </w:r>
      <w:r w:rsidR="00705FD5" w:rsidRPr="000258F7">
        <w:rPr>
          <w:rFonts w:ascii="Times New Roman" w:hAnsi="Times New Roman"/>
          <w:sz w:val="26"/>
          <w:szCs w:val="26"/>
        </w:rPr>
        <w:t>) объявление предостережения;</w:t>
      </w:r>
    </w:p>
    <w:p w:rsidR="00EE1164" w:rsidRPr="000258F7" w:rsidRDefault="00182DA3">
      <w:pPr>
        <w:pStyle w:val="ConsPlusNormal"/>
        <w:ind w:firstLine="709"/>
        <w:jc w:val="both"/>
        <w:rPr>
          <w:rFonts w:ascii="Times New Roman" w:hAnsi="Times New Roman"/>
          <w:sz w:val="26"/>
          <w:szCs w:val="26"/>
        </w:rPr>
      </w:pPr>
      <w:r w:rsidRPr="000258F7">
        <w:rPr>
          <w:rFonts w:ascii="Times New Roman" w:hAnsi="Times New Roman"/>
          <w:sz w:val="26"/>
          <w:szCs w:val="26"/>
        </w:rPr>
        <w:t>3</w:t>
      </w:r>
      <w:r w:rsidR="00705FD5" w:rsidRPr="000258F7">
        <w:rPr>
          <w:rFonts w:ascii="Times New Roman" w:hAnsi="Times New Roman"/>
          <w:sz w:val="26"/>
          <w:szCs w:val="26"/>
        </w:rPr>
        <w:t>) консультирование;</w:t>
      </w:r>
    </w:p>
    <w:p w:rsidR="00EE1164" w:rsidRPr="000258F7" w:rsidRDefault="00182DA3">
      <w:pPr>
        <w:pStyle w:val="ConsPlusNormal"/>
        <w:ind w:firstLine="709"/>
        <w:jc w:val="both"/>
        <w:rPr>
          <w:rFonts w:ascii="Times New Roman" w:hAnsi="Times New Roman"/>
          <w:sz w:val="26"/>
          <w:szCs w:val="26"/>
        </w:rPr>
      </w:pPr>
      <w:r w:rsidRPr="000258F7">
        <w:rPr>
          <w:rFonts w:ascii="Times New Roman" w:hAnsi="Times New Roman"/>
          <w:sz w:val="26"/>
          <w:szCs w:val="26"/>
        </w:rPr>
        <w:t>4</w:t>
      </w:r>
      <w:r w:rsidR="00705FD5" w:rsidRPr="000258F7">
        <w:rPr>
          <w:rFonts w:ascii="Times New Roman" w:hAnsi="Times New Roman"/>
          <w:sz w:val="26"/>
          <w:szCs w:val="26"/>
        </w:rPr>
        <w:t>) профилактический визит.</w:t>
      </w:r>
    </w:p>
    <w:p w:rsidR="00EE1164" w:rsidRPr="000258F7" w:rsidRDefault="00EE1164" w:rsidP="00832F5D">
      <w:pPr>
        <w:pStyle w:val="ConsPlusNormal"/>
        <w:ind w:firstLine="0"/>
        <w:jc w:val="both"/>
        <w:rPr>
          <w:rFonts w:ascii="Times New Roman" w:hAnsi="Times New Roman"/>
          <w:sz w:val="26"/>
          <w:szCs w:val="26"/>
        </w:rPr>
      </w:pPr>
    </w:p>
    <w:p w:rsidR="00EE1164" w:rsidRPr="000258F7" w:rsidRDefault="00705FD5">
      <w:pPr>
        <w:pStyle w:val="ConsPlusNormal"/>
        <w:ind w:firstLine="0"/>
        <w:jc w:val="center"/>
        <w:rPr>
          <w:rFonts w:ascii="Times New Roman" w:hAnsi="Times New Roman"/>
          <w:sz w:val="26"/>
          <w:szCs w:val="26"/>
        </w:rPr>
      </w:pPr>
      <w:r w:rsidRPr="000258F7">
        <w:rPr>
          <w:rFonts w:ascii="Times New Roman" w:hAnsi="Times New Roman"/>
          <w:sz w:val="26"/>
          <w:szCs w:val="26"/>
        </w:rPr>
        <w:t xml:space="preserve">3.1. Информирование контролируемых и иных заинтересованных лиц по вопросам соблюдения обязательных требований </w:t>
      </w:r>
    </w:p>
    <w:p w:rsidR="00EE1164" w:rsidRPr="000258F7" w:rsidRDefault="00EE1164">
      <w:pPr>
        <w:pStyle w:val="ConsPlusNormal"/>
        <w:ind w:firstLine="709"/>
        <w:jc w:val="center"/>
        <w:rPr>
          <w:rFonts w:ascii="Times New Roman" w:hAnsi="Times New Roman"/>
          <w:b/>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3.1.1. </w:t>
      </w:r>
      <w:proofErr w:type="gramStart"/>
      <w:r w:rsidRPr="000258F7">
        <w:rPr>
          <w:rFonts w:ascii="Times New Roman" w:hAnsi="Times New Roman"/>
          <w:sz w:val="26"/>
          <w:szCs w:val="26"/>
        </w:rPr>
        <w:t xml:space="preserve">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официальном сайте в информационно-телекоммуникационной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roofErr w:type="gramEnd"/>
    </w:p>
    <w:p w:rsidR="00EE1164" w:rsidRDefault="002B5E02">
      <w:pPr>
        <w:widowControl/>
        <w:ind w:firstLine="709"/>
        <w:jc w:val="both"/>
        <w:rPr>
          <w:rFonts w:ascii="Times New Roman" w:hAnsi="Times New Roman"/>
          <w:sz w:val="26"/>
          <w:szCs w:val="26"/>
        </w:rPr>
      </w:pPr>
      <w:r w:rsidRPr="000258F7">
        <w:rPr>
          <w:rFonts w:ascii="Times New Roman" w:hAnsi="Times New Roman"/>
          <w:sz w:val="26"/>
          <w:szCs w:val="26"/>
        </w:rPr>
        <w:t>3.1.2.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rsidR="00D962BA" w:rsidRPr="000258F7" w:rsidRDefault="00D962BA">
      <w:pPr>
        <w:widowControl/>
        <w:ind w:firstLine="709"/>
        <w:jc w:val="both"/>
        <w:rPr>
          <w:rFonts w:ascii="Times New Roman" w:hAnsi="Times New Roman"/>
          <w:sz w:val="26"/>
          <w:szCs w:val="26"/>
        </w:rPr>
      </w:pPr>
    </w:p>
    <w:p w:rsidR="00F312BF" w:rsidRPr="000258F7" w:rsidRDefault="00F312BF">
      <w:pPr>
        <w:widowControl/>
        <w:ind w:firstLine="709"/>
        <w:jc w:val="both"/>
        <w:rPr>
          <w:rFonts w:ascii="Times New Roman" w:hAnsi="Times New Roman"/>
          <w:sz w:val="26"/>
          <w:szCs w:val="26"/>
        </w:rPr>
      </w:pPr>
    </w:p>
    <w:p w:rsidR="00EE1164" w:rsidRPr="000258F7" w:rsidRDefault="00705FD5">
      <w:pPr>
        <w:widowControl/>
        <w:jc w:val="center"/>
        <w:rPr>
          <w:rFonts w:ascii="Times New Roman" w:hAnsi="Times New Roman"/>
          <w:sz w:val="26"/>
          <w:szCs w:val="26"/>
        </w:rPr>
      </w:pPr>
      <w:r w:rsidRPr="000258F7">
        <w:rPr>
          <w:rFonts w:ascii="Times New Roman" w:hAnsi="Times New Roman"/>
          <w:sz w:val="26"/>
          <w:szCs w:val="26"/>
        </w:rPr>
        <w:lastRenderedPageBreak/>
        <w:t xml:space="preserve">3.2. Предостережение о недопустимости нарушения </w:t>
      </w:r>
    </w:p>
    <w:p w:rsidR="00EE1164" w:rsidRPr="000258F7" w:rsidRDefault="00705FD5">
      <w:pPr>
        <w:widowControl/>
        <w:jc w:val="center"/>
        <w:rPr>
          <w:rFonts w:ascii="Times New Roman" w:hAnsi="Times New Roman"/>
          <w:sz w:val="26"/>
          <w:szCs w:val="26"/>
        </w:rPr>
      </w:pPr>
      <w:r w:rsidRPr="000258F7">
        <w:rPr>
          <w:rFonts w:ascii="Times New Roman" w:hAnsi="Times New Roman"/>
          <w:sz w:val="26"/>
          <w:szCs w:val="26"/>
        </w:rPr>
        <w:t>обязательных требований</w:t>
      </w:r>
    </w:p>
    <w:p w:rsidR="00EE1164" w:rsidRPr="000258F7" w:rsidRDefault="00EE1164">
      <w:pPr>
        <w:widowControl/>
        <w:ind w:firstLine="709"/>
        <w:jc w:val="center"/>
        <w:rPr>
          <w:rFonts w:ascii="Times New Roman" w:hAnsi="Times New Roman"/>
          <w:b/>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3.2.1. </w:t>
      </w:r>
      <w:proofErr w:type="gramStart"/>
      <w:r w:rsidRPr="000258F7">
        <w:rPr>
          <w:rFonts w:ascii="Times New Roman" w:hAnsi="Times New Roman"/>
          <w:sz w:val="26"/>
          <w:szCs w:val="26"/>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sidRPr="000258F7">
        <w:rPr>
          <w:rFonts w:ascii="Times New Roman" w:hAnsi="Times New Roman"/>
          <w:sz w:val="26"/>
          <w:szCs w:val="26"/>
        </w:rPr>
        <w:t xml:space="preserve"> соблюдения обязательных требований.</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 (далее – возражение).</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3.2.4. Возражение должно содержать:</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1) наименование Контрольного органа, в который направляется возражение;</w:t>
      </w:r>
    </w:p>
    <w:p w:rsidR="00EE1164" w:rsidRPr="000258F7" w:rsidRDefault="00705FD5">
      <w:pPr>
        <w:widowControl/>
        <w:ind w:firstLine="709"/>
        <w:jc w:val="both"/>
        <w:rPr>
          <w:rFonts w:ascii="Times New Roman" w:hAnsi="Times New Roman"/>
          <w:sz w:val="26"/>
          <w:szCs w:val="26"/>
        </w:rPr>
      </w:pPr>
      <w:proofErr w:type="gramStart"/>
      <w:r w:rsidRPr="000258F7">
        <w:rPr>
          <w:rFonts w:ascii="Times New Roman" w:hAnsi="Times New Roman"/>
          <w:sz w:val="26"/>
          <w:szCs w:val="26"/>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3) дату и номер предостережения;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 xml:space="preserve">4) доводы, на основании которых контролируемое лицо </w:t>
      </w:r>
      <w:proofErr w:type="gramStart"/>
      <w:r w:rsidRPr="000258F7">
        <w:rPr>
          <w:rFonts w:ascii="Times New Roman" w:hAnsi="Times New Roman"/>
          <w:sz w:val="26"/>
          <w:szCs w:val="26"/>
        </w:rPr>
        <w:t>не согласно</w:t>
      </w:r>
      <w:proofErr w:type="gramEnd"/>
      <w:r w:rsidRPr="000258F7">
        <w:rPr>
          <w:rFonts w:ascii="Times New Roman" w:hAnsi="Times New Roman"/>
          <w:sz w:val="26"/>
          <w:szCs w:val="26"/>
        </w:rPr>
        <w:t xml:space="preserve"> с объявленным предостережением;</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5) дату получения предостережения контролируемым лицом;</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6) личную подпись и дату.</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3.2.6. Контрольный орган рассматривает возражение в отношении предостережения в течение пятнадцати рабочих дней со дня его получения.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3.2.7. По результатам рассмотрения возражения Контрольный орган принимает одно из следующих решений:</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1) удовлетворяет возражение в форме отмены предостережения;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2) отказывает в удовлетворении возражения с указанием причины отказа.</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3.2.8. Контрольный орган информирует контролируемое лицо о результатах рассмотрения возражения не позднее пяти</w:t>
      </w:r>
      <w:r w:rsidR="00BA09C5">
        <w:rPr>
          <w:rFonts w:ascii="Times New Roman" w:hAnsi="Times New Roman"/>
          <w:sz w:val="26"/>
          <w:szCs w:val="26"/>
        </w:rPr>
        <w:t xml:space="preserve"> </w:t>
      </w:r>
      <w:r w:rsidRPr="000258F7">
        <w:rPr>
          <w:rFonts w:ascii="Times New Roman" w:hAnsi="Times New Roman"/>
          <w:sz w:val="26"/>
          <w:szCs w:val="26"/>
        </w:rPr>
        <w:t>рабочих дней со дня рассмотрения возражения в отношении предостережения.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3.2.9. Повторное направление возражения по тем же основаниям не допускается.</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EE1164" w:rsidRPr="000258F7" w:rsidRDefault="00EE1164">
      <w:pPr>
        <w:widowControl/>
        <w:ind w:firstLine="709"/>
        <w:jc w:val="center"/>
        <w:rPr>
          <w:rFonts w:ascii="Times New Roman" w:hAnsi="Times New Roman"/>
          <w:sz w:val="26"/>
          <w:szCs w:val="26"/>
        </w:rPr>
      </w:pPr>
    </w:p>
    <w:p w:rsidR="00EE1164" w:rsidRPr="000258F7" w:rsidRDefault="00705FD5">
      <w:pPr>
        <w:widowControl/>
        <w:jc w:val="center"/>
        <w:rPr>
          <w:rFonts w:ascii="Times New Roman" w:hAnsi="Times New Roman"/>
          <w:sz w:val="26"/>
          <w:szCs w:val="26"/>
        </w:rPr>
      </w:pPr>
      <w:r w:rsidRPr="000258F7">
        <w:rPr>
          <w:rFonts w:ascii="Times New Roman" w:hAnsi="Times New Roman"/>
          <w:sz w:val="26"/>
          <w:szCs w:val="26"/>
        </w:rPr>
        <w:t>3.3. Консультирование</w:t>
      </w:r>
    </w:p>
    <w:p w:rsidR="00EE1164" w:rsidRPr="000258F7" w:rsidRDefault="00EE1164">
      <w:pPr>
        <w:widowControl/>
        <w:ind w:firstLine="709"/>
        <w:jc w:val="center"/>
        <w:rPr>
          <w:rFonts w:ascii="Times New Roman" w:hAnsi="Times New Roman"/>
          <w:b/>
          <w:sz w:val="26"/>
          <w:szCs w:val="26"/>
        </w:rPr>
      </w:pP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3.3.1. Консультирование контролируемых лиц и их представителей осуществляется по вопросам, связанным с организацией и осуществлением </w:t>
      </w:r>
      <w:r w:rsidRPr="000258F7">
        <w:rPr>
          <w:rFonts w:ascii="Times New Roman" w:hAnsi="Times New Roman"/>
          <w:sz w:val="26"/>
          <w:szCs w:val="26"/>
        </w:rPr>
        <w:lastRenderedPageBreak/>
        <w:t>муниципального контроля:</w:t>
      </w:r>
    </w:p>
    <w:p w:rsidR="00EE1164" w:rsidRPr="000258F7" w:rsidRDefault="00705FD5">
      <w:pPr>
        <w:pStyle w:val="ConsPlusNormal"/>
        <w:tabs>
          <w:tab w:val="left" w:pos="1134"/>
        </w:tabs>
        <w:ind w:firstLine="709"/>
        <w:jc w:val="both"/>
        <w:rPr>
          <w:rFonts w:ascii="Times New Roman" w:hAnsi="Times New Roman"/>
          <w:sz w:val="26"/>
          <w:szCs w:val="26"/>
        </w:rPr>
      </w:pPr>
      <w:r w:rsidRPr="000258F7">
        <w:rPr>
          <w:rFonts w:ascii="Times New Roman" w:hAnsi="Times New Roman"/>
          <w:sz w:val="26"/>
          <w:szCs w:val="26"/>
        </w:rPr>
        <w:t>1) порядка проведения контрольных мероприятий и обязательного профилактического визита;</w:t>
      </w:r>
    </w:p>
    <w:p w:rsidR="00EE1164" w:rsidRPr="000258F7" w:rsidRDefault="00705FD5">
      <w:pPr>
        <w:pStyle w:val="ConsPlusNormal"/>
        <w:tabs>
          <w:tab w:val="left" w:pos="1134"/>
        </w:tabs>
        <w:ind w:firstLine="709"/>
        <w:jc w:val="both"/>
        <w:rPr>
          <w:rFonts w:ascii="Times New Roman" w:hAnsi="Times New Roman"/>
          <w:sz w:val="26"/>
          <w:szCs w:val="26"/>
        </w:rPr>
      </w:pPr>
      <w:r w:rsidRPr="000258F7">
        <w:rPr>
          <w:rFonts w:ascii="Times New Roman" w:hAnsi="Times New Roman"/>
          <w:sz w:val="26"/>
          <w:szCs w:val="26"/>
        </w:rPr>
        <w:t>2) периодичности проведения контрольных мероприятий и обязательного профилактического визита;</w:t>
      </w:r>
    </w:p>
    <w:p w:rsidR="00EE1164" w:rsidRPr="000258F7" w:rsidRDefault="00705FD5">
      <w:pPr>
        <w:pStyle w:val="ConsPlusNormal"/>
        <w:tabs>
          <w:tab w:val="left" w:pos="1134"/>
        </w:tabs>
        <w:ind w:left="709" w:firstLine="0"/>
        <w:jc w:val="both"/>
        <w:rPr>
          <w:rFonts w:ascii="Times New Roman" w:hAnsi="Times New Roman"/>
          <w:sz w:val="26"/>
          <w:szCs w:val="26"/>
        </w:rPr>
      </w:pPr>
      <w:r w:rsidRPr="000258F7">
        <w:rPr>
          <w:rFonts w:ascii="Times New Roman" w:hAnsi="Times New Roman"/>
          <w:sz w:val="26"/>
          <w:szCs w:val="26"/>
        </w:rPr>
        <w:t xml:space="preserve">3) </w:t>
      </w:r>
      <w:r w:rsidR="00BA09C5">
        <w:rPr>
          <w:rFonts w:ascii="Times New Roman" w:hAnsi="Times New Roman"/>
          <w:sz w:val="26"/>
          <w:szCs w:val="26"/>
        </w:rPr>
        <w:t xml:space="preserve"> </w:t>
      </w:r>
      <w:r w:rsidRPr="000258F7">
        <w:rPr>
          <w:rFonts w:ascii="Times New Roman" w:hAnsi="Times New Roman"/>
          <w:sz w:val="26"/>
          <w:szCs w:val="26"/>
        </w:rPr>
        <w:t>порядка принятия решений по итогам контрольных мероприятий;</w:t>
      </w:r>
    </w:p>
    <w:p w:rsidR="00EE1164" w:rsidRPr="000258F7" w:rsidRDefault="00705FD5">
      <w:pPr>
        <w:pStyle w:val="ConsPlusNormal"/>
        <w:tabs>
          <w:tab w:val="left" w:pos="1134"/>
        </w:tabs>
        <w:ind w:left="709" w:firstLine="0"/>
        <w:jc w:val="both"/>
        <w:rPr>
          <w:rFonts w:ascii="Times New Roman" w:hAnsi="Times New Roman"/>
          <w:sz w:val="26"/>
          <w:szCs w:val="26"/>
        </w:rPr>
      </w:pPr>
      <w:r w:rsidRPr="000258F7">
        <w:rPr>
          <w:rFonts w:ascii="Times New Roman" w:hAnsi="Times New Roman"/>
          <w:sz w:val="26"/>
          <w:szCs w:val="26"/>
        </w:rPr>
        <w:t>4)</w:t>
      </w:r>
      <w:r w:rsidR="00BA09C5">
        <w:rPr>
          <w:rFonts w:ascii="Times New Roman" w:hAnsi="Times New Roman"/>
          <w:sz w:val="26"/>
          <w:szCs w:val="26"/>
        </w:rPr>
        <w:t xml:space="preserve"> </w:t>
      </w:r>
      <w:r w:rsidRPr="000258F7">
        <w:rPr>
          <w:rFonts w:ascii="Times New Roman" w:hAnsi="Times New Roman"/>
          <w:sz w:val="26"/>
          <w:szCs w:val="26"/>
        </w:rPr>
        <w:t xml:space="preserve"> порядка обжалования решений Контрольного органа.</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3.3.2. Инспекторы осуществляют консультирование контролируемых лиц и их представителей: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1) в виде устных разъяснений по телефону, посредством </w:t>
      </w:r>
      <w:proofErr w:type="spellStart"/>
      <w:r w:rsidRPr="000258F7">
        <w:rPr>
          <w:rFonts w:ascii="Times New Roman" w:hAnsi="Times New Roman"/>
          <w:sz w:val="26"/>
          <w:szCs w:val="26"/>
        </w:rPr>
        <w:t>видео-конференц-связи</w:t>
      </w:r>
      <w:proofErr w:type="spellEnd"/>
      <w:r w:rsidRPr="000258F7">
        <w:rPr>
          <w:rFonts w:ascii="Times New Roman" w:hAnsi="Times New Roman"/>
          <w:sz w:val="26"/>
          <w:szCs w:val="26"/>
        </w:rPr>
        <w:t>, на личном приеме либо в ходе проведения профилактического мероприятия, контрольного мероприятия;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3.3.3. Индивидуальное консультирование на личном приеме каждого заявителя инспекторами не может превышать 10 минут.</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Время разговора по телефону не должно превышать 10 минут.</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3.3.5. Письменное консультирование контролируемых лиц и их представителей осуществляется по следующим вопросам:</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1) порядок обжалования решений Контрольного органа;</w:t>
      </w:r>
    </w:p>
    <w:p w:rsidR="006C033B" w:rsidRPr="000258F7" w:rsidRDefault="000C41B4">
      <w:pPr>
        <w:pStyle w:val="ConsPlusNormal"/>
        <w:ind w:firstLine="709"/>
        <w:jc w:val="both"/>
        <w:rPr>
          <w:rFonts w:ascii="Times New Roman" w:hAnsi="Times New Roman"/>
          <w:sz w:val="26"/>
          <w:szCs w:val="26"/>
        </w:rPr>
      </w:pPr>
      <w:r w:rsidRPr="000258F7">
        <w:rPr>
          <w:rFonts w:ascii="Times New Roman" w:hAnsi="Times New Roman"/>
          <w:sz w:val="26"/>
          <w:szCs w:val="26"/>
        </w:rPr>
        <w:t>2) порядок проведения профилактического визита и обязательного профилактического визита.</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3.3.6. Контролируемое лицо вправе направить запрос о предоставлении письменного ответа в сроки, установленные Федеральным </w:t>
      </w:r>
      <w:hyperlink r:id="rId9" w:history="1">
        <w:r w:rsidRPr="000258F7">
          <w:rPr>
            <w:rFonts w:ascii="Times New Roman" w:hAnsi="Times New Roman"/>
            <w:sz w:val="26"/>
            <w:szCs w:val="26"/>
          </w:rPr>
          <w:t>законом</w:t>
        </w:r>
      </w:hyperlink>
      <w:r w:rsidRPr="000258F7">
        <w:rPr>
          <w:rFonts w:ascii="Times New Roman" w:hAnsi="Times New Roman"/>
          <w:sz w:val="26"/>
          <w:szCs w:val="26"/>
        </w:rPr>
        <w:t xml:space="preserve"> от 02.05.2006 № 59-ФЗ «О порядке рассмотрения обращений граждан Российской Федерации».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3.3.7. Контрольный орган осуществляет учет проведенных консультирований.</w:t>
      </w:r>
    </w:p>
    <w:p w:rsidR="00EE1164" w:rsidRPr="000258F7" w:rsidRDefault="00EE1164">
      <w:pPr>
        <w:pStyle w:val="ConsPlusNormal"/>
        <w:ind w:firstLine="0"/>
        <w:jc w:val="center"/>
        <w:rPr>
          <w:rFonts w:ascii="Times New Roman" w:hAnsi="Times New Roman"/>
          <w:sz w:val="26"/>
          <w:szCs w:val="26"/>
        </w:rPr>
      </w:pPr>
    </w:p>
    <w:p w:rsidR="00EE1164" w:rsidRPr="000258F7" w:rsidRDefault="00705FD5">
      <w:pPr>
        <w:pStyle w:val="ConsPlusNormal"/>
        <w:ind w:firstLine="0"/>
        <w:jc w:val="center"/>
        <w:rPr>
          <w:rFonts w:ascii="Times New Roman" w:hAnsi="Times New Roman"/>
          <w:sz w:val="26"/>
          <w:szCs w:val="26"/>
        </w:rPr>
      </w:pPr>
      <w:r w:rsidRPr="000258F7">
        <w:rPr>
          <w:rFonts w:ascii="Times New Roman" w:hAnsi="Times New Roman"/>
          <w:sz w:val="26"/>
          <w:szCs w:val="26"/>
        </w:rPr>
        <w:t>3.4. Профилактический визит</w:t>
      </w:r>
    </w:p>
    <w:p w:rsidR="00EE1164" w:rsidRPr="000258F7" w:rsidRDefault="00EE1164">
      <w:pPr>
        <w:pStyle w:val="ConsPlusNormal"/>
        <w:ind w:firstLine="709"/>
        <w:jc w:val="both"/>
        <w:rPr>
          <w:rFonts w:ascii="Times New Roman" w:hAnsi="Times New Roman"/>
          <w:b/>
          <w:sz w:val="26"/>
          <w:szCs w:val="26"/>
        </w:rPr>
      </w:pP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3.4.1.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w:t>
      </w:r>
      <w:proofErr w:type="spellStart"/>
      <w:r w:rsidRPr="000258F7">
        <w:rPr>
          <w:rFonts w:ascii="Times New Roman" w:hAnsi="Times New Roman"/>
          <w:sz w:val="26"/>
          <w:szCs w:val="26"/>
        </w:rPr>
        <w:t>видео-конференц-связи</w:t>
      </w:r>
      <w:proofErr w:type="spellEnd"/>
      <w:r w:rsidRPr="000258F7">
        <w:rPr>
          <w:rFonts w:ascii="Times New Roman" w:hAnsi="Times New Roman"/>
          <w:sz w:val="26"/>
          <w:szCs w:val="26"/>
        </w:rPr>
        <w:t xml:space="preserve"> или мобильного приложения «Инспектор».</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3.4.2.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3.4.3. Обязательный профилактический визит проводится:</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1) в отношении контролируемых лиц, принадлежащих им объектов контроля, отнесенных к категории высокого, среднего и умеренного риска;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2) по поручению:</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а) Президента Российской Федерации;</w:t>
      </w:r>
    </w:p>
    <w:p w:rsidR="00EE1164" w:rsidRPr="000258F7" w:rsidRDefault="00705FD5">
      <w:pPr>
        <w:ind w:firstLine="709"/>
        <w:jc w:val="both"/>
        <w:rPr>
          <w:rFonts w:ascii="Times New Roman" w:hAnsi="Times New Roman"/>
          <w:b/>
          <w:i/>
          <w:color w:val="FF0000"/>
          <w:sz w:val="26"/>
          <w:szCs w:val="26"/>
        </w:rPr>
      </w:pPr>
      <w:r w:rsidRPr="000258F7">
        <w:rPr>
          <w:rFonts w:ascii="Times New Roman" w:hAnsi="Times New Roman"/>
          <w:sz w:val="26"/>
          <w:szCs w:val="26"/>
        </w:rPr>
        <w:t xml:space="preserve">б) Председателя Правительства Российской Федерации или Заместителя Председателя Правительства Российской Федерации, </w:t>
      </w:r>
      <w:proofErr w:type="gramStart"/>
      <w:r w:rsidRPr="000258F7">
        <w:rPr>
          <w:rFonts w:ascii="Times New Roman" w:hAnsi="Times New Roman"/>
          <w:sz w:val="26"/>
          <w:szCs w:val="26"/>
        </w:rPr>
        <w:t>согласованному</w:t>
      </w:r>
      <w:proofErr w:type="gramEnd"/>
      <w:r w:rsidRPr="000258F7">
        <w:rPr>
          <w:rFonts w:ascii="Times New Roman" w:hAnsi="Times New Roman"/>
          <w:sz w:val="26"/>
          <w:szCs w:val="26"/>
        </w:rPr>
        <w:t xml:space="preserve"> с Заместителем Председателя Правительства Российской Федерации - Руководителем Аппарата Правительства Российской Федерации </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Обязательный профилактический визит не предусматривает отказ </w:t>
      </w:r>
      <w:r w:rsidRPr="000258F7">
        <w:rPr>
          <w:rFonts w:ascii="Times New Roman" w:hAnsi="Times New Roman"/>
          <w:sz w:val="26"/>
          <w:szCs w:val="26"/>
        </w:rPr>
        <w:lastRenderedPageBreak/>
        <w:t>контролируемого лица от его проведения.</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3.4.4. Периодичность проведения обязательных профилактических визитов, отнесенных к определенным категориям риска, устанавливаются соразмерно рискам причинения вреда (ущерба).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Периодичность проведения обязательных профилактических визитов для объектов контроля, отнесенных к категории среднего или умеренного риска, определяется Правительством Российской Федерации.</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3.4.5.  В рамках обязательного профилактического визита инспектор при необходимости осуществляет, предусмотренные частью 4 статьи 52.1 Федерального закона № 248-ФЗ действия, в том числе проводит осмотр, истребование необходимых документов, экспертизу.</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3.4.6.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3.4.7. 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 248-ФЗ.</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3.4.8.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частью 10 статьи 65 Федерального закона № 248-ФЗ для контрольных мероприятий.</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Уполномоченное должностное лицо Контрольного органа вправе не позднее трех месяцев </w:t>
      </w:r>
      <w:proofErr w:type="gramStart"/>
      <w:r w:rsidRPr="000258F7">
        <w:rPr>
          <w:rFonts w:ascii="Times New Roman" w:hAnsi="Times New Roman"/>
          <w:sz w:val="26"/>
          <w:szCs w:val="26"/>
        </w:rPr>
        <w:t>с даты составления</w:t>
      </w:r>
      <w:proofErr w:type="gramEnd"/>
      <w:r w:rsidRPr="000258F7">
        <w:rPr>
          <w:rFonts w:ascii="Times New Roman" w:hAnsi="Times New Roman"/>
          <w:sz w:val="26"/>
          <w:szCs w:val="26"/>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3.4.9.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Контролируемое лицо подает заявление о проведении профилактического визита (далее также – заявление) посредством единого портала государственных и муниципальных услуг. </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3.4.10.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В случае принятия решения о проведении профилактического визита Контрольный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Контролируемое лицо вправе отозвать заявление либо направить отказ от проведения профилактического визита, уведомив об этом Контрольный орган не позднее</w:t>
      </w:r>
      <w:r w:rsidR="00C17839" w:rsidRPr="000258F7">
        <w:rPr>
          <w:rFonts w:ascii="Times New Roman" w:hAnsi="Times New Roman"/>
          <w:sz w:val="26"/>
          <w:szCs w:val="26"/>
        </w:rPr>
        <w:t>,</w:t>
      </w:r>
      <w:r w:rsidRPr="000258F7">
        <w:rPr>
          <w:rFonts w:ascii="Times New Roman" w:hAnsi="Times New Roman"/>
          <w:sz w:val="26"/>
          <w:szCs w:val="26"/>
        </w:rPr>
        <w:t xml:space="preserve"> чем за пять рабочих дней до даты его проведения.</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3.4.11. Решение об отказе в проведении профилактического визита принимается в следующих случаях:</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1) от контролируемого лица поступило уведомление об отзыве заявления;</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lastRenderedPageBreak/>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 в течение года до даты подачи заявления Контрольным органом проведен профилактический визит по ранее поданному заявлению;</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4) заявление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3.4.12. Разъяснения и рекомендации, полученные контролируемым лицом в ходе профилактического визита, носят рекомендательный характер.</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3.4.13. В случае</w:t>
      </w:r>
      <w:proofErr w:type="gramStart"/>
      <w:r w:rsidRPr="000258F7">
        <w:rPr>
          <w:rFonts w:ascii="Times New Roman" w:hAnsi="Times New Roman"/>
          <w:sz w:val="26"/>
          <w:szCs w:val="26"/>
        </w:rPr>
        <w:t>,</w:t>
      </w:r>
      <w:proofErr w:type="gramEnd"/>
      <w:r w:rsidRPr="000258F7">
        <w:rPr>
          <w:rFonts w:ascii="Times New Roman" w:hAnsi="Times New Roman"/>
          <w:sz w:val="26"/>
          <w:szCs w:val="26"/>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p>
    <w:p w:rsidR="00EE1164" w:rsidRPr="000258F7" w:rsidRDefault="00EE1164">
      <w:pPr>
        <w:pStyle w:val="a3"/>
        <w:widowControl/>
        <w:tabs>
          <w:tab w:val="left" w:pos="1134"/>
        </w:tabs>
        <w:ind w:left="0"/>
        <w:jc w:val="center"/>
        <w:rPr>
          <w:rFonts w:ascii="Times New Roman" w:hAnsi="Times New Roman"/>
          <w:b/>
          <w:sz w:val="26"/>
          <w:szCs w:val="26"/>
        </w:rPr>
      </w:pPr>
    </w:p>
    <w:p w:rsidR="00EE1164" w:rsidRPr="000258F7" w:rsidRDefault="00705FD5">
      <w:pPr>
        <w:pStyle w:val="a3"/>
        <w:widowControl/>
        <w:tabs>
          <w:tab w:val="left" w:pos="1134"/>
        </w:tabs>
        <w:ind w:left="0"/>
        <w:jc w:val="center"/>
        <w:rPr>
          <w:rFonts w:ascii="Times New Roman" w:hAnsi="Times New Roman"/>
          <w:b/>
          <w:sz w:val="26"/>
          <w:szCs w:val="26"/>
        </w:rPr>
      </w:pPr>
      <w:r w:rsidRPr="000258F7">
        <w:rPr>
          <w:rFonts w:ascii="Times New Roman" w:hAnsi="Times New Roman"/>
          <w:b/>
          <w:sz w:val="26"/>
          <w:szCs w:val="26"/>
        </w:rPr>
        <w:t xml:space="preserve">4. Контрольные мероприятия, проводимые </w:t>
      </w:r>
    </w:p>
    <w:p w:rsidR="00EE1164" w:rsidRPr="000258F7" w:rsidRDefault="00705FD5">
      <w:pPr>
        <w:pStyle w:val="a3"/>
        <w:widowControl/>
        <w:tabs>
          <w:tab w:val="left" w:pos="1134"/>
        </w:tabs>
        <w:ind w:left="0"/>
        <w:jc w:val="center"/>
        <w:rPr>
          <w:rFonts w:ascii="Times New Roman" w:hAnsi="Times New Roman"/>
          <w:b/>
          <w:sz w:val="26"/>
          <w:szCs w:val="26"/>
        </w:rPr>
      </w:pPr>
      <w:r w:rsidRPr="000258F7">
        <w:rPr>
          <w:rFonts w:ascii="Times New Roman" w:hAnsi="Times New Roman"/>
          <w:b/>
          <w:sz w:val="26"/>
          <w:szCs w:val="26"/>
        </w:rPr>
        <w:t xml:space="preserve">при осуществлении муниципального контроля </w:t>
      </w:r>
    </w:p>
    <w:p w:rsidR="00EE1164" w:rsidRPr="000258F7" w:rsidRDefault="00EE1164">
      <w:pPr>
        <w:pStyle w:val="a3"/>
        <w:widowControl/>
        <w:tabs>
          <w:tab w:val="left" w:pos="1134"/>
        </w:tabs>
        <w:ind w:left="709"/>
        <w:jc w:val="both"/>
        <w:rPr>
          <w:rFonts w:ascii="Times New Roman" w:hAnsi="Times New Roman"/>
          <w:sz w:val="26"/>
          <w:szCs w:val="26"/>
        </w:rPr>
      </w:pPr>
    </w:p>
    <w:p w:rsidR="00EE1164" w:rsidRPr="000258F7" w:rsidRDefault="00705FD5">
      <w:pPr>
        <w:widowControl/>
        <w:tabs>
          <w:tab w:val="left" w:pos="1134"/>
        </w:tabs>
        <w:jc w:val="center"/>
        <w:rPr>
          <w:rFonts w:ascii="Times New Roman" w:hAnsi="Times New Roman"/>
          <w:sz w:val="26"/>
          <w:szCs w:val="26"/>
        </w:rPr>
      </w:pPr>
      <w:r w:rsidRPr="000258F7">
        <w:rPr>
          <w:rFonts w:ascii="Times New Roman" w:hAnsi="Times New Roman"/>
          <w:sz w:val="26"/>
          <w:szCs w:val="26"/>
        </w:rPr>
        <w:t>4.1. Контрольные мероприятия. Общие вопросы</w:t>
      </w:r>
    </w:p>
    <w:p w:rsidR="00EE1164" w:rsidRPr="000258F7" w:rsidRDefault="00EE1164">
      <w:pPr>
        <w:widowControl/>
        <w:tabs>
          <w:tab w:val="left" w:pos="1134"/>
        </w:tabs>
        <w:ind w:firstLine="709"/>
        <w:jc w:val="both"/>
        <w:rPr>
          <w:rFonts w:ascii="Times New Roman" w:hAnsi="Times New Roman"/>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4.1.1. Муниципальный контроль осуществляется Контрольным органом посредством организации проведения следующих плановых и внеплановых контрольных</w:t>
      </w:r>
      <w:r w:rsidR="00BA09C5">
        <w:rPr>
          <w:rFonts w:ascii="Times New Roman" w:hAnsi="Times New Roman"/>
          <w:sz w:val="26"/>
          <w:szCs w:val="26"/>
        </w:rPr>
        <w:t xml:space="preserve"> </w:t>
      </w:r>
      <w:r w:rsidRPr="000258F7">
        <w:rPr>
          <w:rFonts w:ascii="Times New Roman" w:hAnsi="Times New Roman"/>
          <w:sz w:val="26"/>
          <w:szCs w:val="26"/>
        </w:rPr>
        <w:t>мероприятий: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инспекционный визит, документарная проверка, выездная проверка – при  взаимодействии с контролируемыми лицами;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наблюдение за соблюдением обязательных требований, выездное обследование – без взаимодействия с контролируемыми лицами.</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4.1.2. При осуществлении муниципального контроля</w:t>
      </w:r>
      <w:r w:rsidR="00BA09C5">
        <w:rPr>
          <w:rFonts w:ascii="Times New Roman" w:hAnsi="Times New Roman"/>
          <w:sz w:val="26"/>
          <w:szCs w:val="26"/>
        </w:rPr>
        <w:t xml:space="preserve"> </w:t>
      </w:r>
      <w:r w:rsidRPr="000258F7">
        <w:rPr>
          <w:rFonts w:ascii="Times New Roman" w:hAnsi="Times New Roman"/>
          <w:sz w:val="26"/>
          <w:szCs w:val="26"/>
        </w:rPr>
        <w:t xml:space="preserve">взаимодействием с контролируемыми лицами являются: </w:t>
      </w:r>
    </w:p>
    <w:p w:rsidR="00EE1164" w:rsidRPr="000258F7" w:rsidRDefault="00705FD5">
      <w:pPr>
        <w:pStyle w:val="a3"/>
        <w:widowControl/>
        <w:tabs>
          <w:tab w:val="left" w:pos="1134"/>
        </w:tabs>
        <w:ind w:left="0" w:firstLine="709"/>
        <w:jc w:val="both"/>
        <w:rPr>
          <w:rFonts w:ascii="Times New Roman" w:hAnsi="Times New Roman"/>
          <w:b/>
          <w:color w:val="FF0000"/>
          <w:sz w:val="26"/>
          <w:szCs w:val="26"/>
        </w:rPr>
      </w:pPr>
      <w:r w:rsidRPr="000258F7">
        <w:rPr>
          <w:rFonts w:ascii="Times New Roman" w:hAnsi="Times New Roman"/>
          <w:sz w:val="26"/>
          <w:szCs w:val="26"/>
        </w:rPr>
        <w:t xml:space="preserve">встречи, телефонные и иные переговоры (непосредственное взаимодействие) между инспектором и контролируемым лицом или его представителем;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запрос документов, иных материалов;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1) наличие у Контрольного органа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 248-ФЗ;</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2) наступление сроков проведения контрольных мероприятий, включенных в план проведения контрольных мероприятий;</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lastRenderedPageBreak/>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0" w:history="1">
        <w:r w:rsidRPr="000258F7">
          <w:rPr>
            <w:rFonts w:ascii="Times New Roman" w:hAnsi="Times New Roman"/>
            <w:sz w:val="26"/>
            <w:szCs w:val="26"/>
          </w:rPr>
          <w:t>частью 1 статьи 95</w:t>
        </w:r>
      </w:hyperlink>
      <w:r w:rsidRPr="000258F7">
        <w:rPr>
          <w:rFonts w:ascii="Times New Roman" w:hAnsi="Times New Roman"/>
          <w:sz w:val="26"/>
          <w:szCs w:val="26"/>
        </w:rPr>
        <w:t xml:space="preserve"> Федерального закона № 248-ФЗ;</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6)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7) уклонение контролируемого лица от проведения обязательного профилактического визита.</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Контрольные мероприятия без взаимодействия с контролируемым лицом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 xml:space="preserve">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осмотр;</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опрос;</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получение письменных объяснений;</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истребование документов;</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экспертиза.</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 xml:space="preserve">4.1.5. </w:t>
      </w:r>
      <w:proofErr w:type="gramStart"/>
      <w:r w:rsidRPr="000258F7">
        <w:rPr>
          <w:rFonts w:ascii="Times New Roman" w:hAnsi="Times New Roman"/>
          <w:sz w:val="26"/>
          <w:szCs w:val="26"/>
        </w:rPr>
        <w:t xml:space="preserve">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roofErr w:type="gramEnd"/>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В отношении проведения контрольных мероприятий без взаимодействия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4.1.6. Контрольные мероприятия проводятся инспекторами, указанными в решении Контрольного органа о проведении контрольного мероприятия.</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EE1164" w:rsidRPr="000258F7" w:rsidRDefault="00705FD5">
      <w:pPr>
        <w:pStyle w:val="HTML"/>
        <w:ind w:firstLine="540"/>
        <w:jc w:val="both"/>
        <w:rPr>
          <w:rFonts w:ascii="Times New Roman" w:hAnsi="Times New Roman"/>
          <w:sz w:val="26"/>
          <w:szCs w:val="26"/>
        </w:rPr>
      </w:pPr>
      <w:r w:rsidRPr="000258F7">
        <w:rPr>
          <w:rFonts w:ascii="Times New Roman" w:hAnsi="Times New Roman"/>
          <w:sz w:val="26"/>
          <w:szCs w:val="26"/>
        </w:rPr>
        <w:t>4.1.7. По окончании проведения контрольного мероприятия, предусматривающего взаимодействие с контролируемым лицом,</w:t>
      </w:r>
      <w:r w:rsidR="00BA09C5">
        <w:rPr>
          <w:rFonts w:ascii="Times New Roman" w:hAnsi="Times New Roman"/>
          <w:sz w:val="26"/>
          <w:szCs w:val="26"/>
        </w:rPr>
        <w:t xml:space="preserve"> </w:t>
      </w:r>
      <w:r w:rsidRPr="000258F7">
        <w:rPr>
          <w:rFonts w:ascii="Times New Roman" w:hAnsi="Times New Roman"/>
          <w:sz w:val="26"/>
          <w:szCs w:val="26"/>
        </w:rPr>
        <w:t xml:space="preserve">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lastRenderedPageBreak/>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4.1.8. Документы, иные материалы, являющиеся доказательствами нарушения обязательных требований, приобщаются к акту.</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Заполненные при проведении контрольного мероприятия проверочные листы должны быть приобщены к акту. </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4.1.10. Результаты контрольного мероприятия, содержащие информацию, составляющую государственную, коммерческую, служебную, иную охраняемую законом тайну, оформляются с соблюдением требований, предусмотренных законодательством Российской Федерации.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4.1.11. Контролируемое лицо или его представитель знакомится с содержанием акта на месте проведения контрольного мероприятия, за исключением случаев, установленных абзацем вторым настоящего пункта.</w:t>
      </w:r>
    </w:p>
    <w:p w:rsidR="00EE1164" w:rsidRPr="000258F7" w:rsidRDefault="00705FD5">
      <w:pPr>
        <w:widowControl/>
        <w:ind w:firstLine="709"/>
        <w:jc w:val="both"/>
        <w:rPr>
          <w:rFonts w:ascii="Times New Roman" w:hAnsi="Times New Roman"/>
          <w:sz w:val="26"/>
          <w:szCs w:val="26"/>
        </w:rPr>
      </w:pPr>
      <w:bookmarkStart w:id="2" w:name="Par1"/>
      <w:bookmarkEnd w:id="2"/>
      <w:proofErr w:type="gramStart"/>
      <w:r w:rsidRPr="000258F7">
        <w:rPr>
          <w:rFonts w:ascii="Times New Roman" w:hAnsi="Times New Roman"/>
          <w:sz w:val="26"/>
          <w:szCs w:val="26"/>
        </w:rPr>
        <w:t>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контрольных действий, предусмотренных пунктами 6 - 9 части 1 статьи 65 Федерального закона № 248-ФЗ, или в иных случаях, установленных Федеральным законом № 248-ФЗ, Контрольный орган направляет</w:t>
      </w:r>
      <w:proofErr w:type="gramEnd"/>
      <w:r w:rsidRPr="000258F7">
        <w:rPr>
          <w:rFonts w:ascii="Times New Roman" w:hAnsi="Times New Roman"/>
          <w:sz w:val="26"/>
          <w:szCs w:val="26"/>
        </w:rPr>
        <w:t xml:space="preserve"> акт контролируемому лицу в порядке, установленном статьей 21 Федерального закона № 248-ФЗ.</w:t>
      </w:r>
    </w:p>
    <w:p w:rsidR="00EE1164" w:rsidRPr="000258F7" w:rsidRDefault="00EE1164">
      <w:pPr>
        <w:pStyle w:val="a3"/>
        <w:widowControl/>
        <w:tabs>
          <w:tab w:val="left" w:pos="1134"/>
        </w:tabs>
        <w:ind w:left="0" w:firstLine="709"/>
        <w:jc w:val="both"/>
        <w:rPr>
          <w:rFonts w:ascii="Times New Roman" w:hAnsi="Times New Roman"/>
          <w:sz w:val="26"/>
          <w:szCs w:val="26"/>
        </w:rPr>
      </w:pPr>
    </w:p>
    <w:p w:rsidR="00EE1164" w:rsidRPr="000258F7" w:rsidRDefault="00705FD5">
      <w:pPr>
        <w:pStyle w:val="ConsPlusNormal"/>
        <w:tabs>
          <w:tab w:val="left" w:pos="284"/>
        </w:tabs>
        <w:ind w:firstLine="0"/>
        <w:jc w:val="center"/>
        <w:rPr>
          <w:rFonts w:ascii="Times New Roman" w:hAnsi="Times New Roman"/>
          <w:sz w:val="26"/>
          <w:szCs w:val="26"/>
        </w:rPr>
      </w:pPr>
      <w:r w:rsidRPr="000258F7">
        <w:rPr>
          <w:rFonts w:ascii="Times New Roman" w:hAnsi="Times New Roman"/>
          <w:sz w:val="26"/>
          <w:szCs w:val="26"/>
        </w:rPr>
        <w:t xml:space="preserve">4.2. Меры, принимаемые Контрольным органом по результатам </w:t>
      </w:r>
    </w:p>
    <w:p w:rsidR="00EE1164" w:rsidRPr="000258F7" w:rsidRDefault="00705FD5">
      <w:pPr>
        <w:pStyle w:val="ConsPlusNormal"/>
        <w:tabs>
          <w:tab w:val="left" w:pos="284"/>
        </w:tabs>
        <w:ind w:firstLine="0"/>
        <w:jc w:val="center"/>
        <w:rPr>
          <w:rFonts w:ascii="Times New Roman" w:hAnsi="Times New Roman"/>
          <w:sz w:val="26"/>
          <w:szCs w:val="26"/>
        </w:rPr>
      </w:pPr>
      <w:r w:rsidRPr="000258F7">
        <w:rPr>
          <w:rFonts w:ascii="Times New Roman" w:hAnsi="Times New Roman"/>
          <w:sz w:val="26"/>
          <w:szCs w:val="26"/>
        </w:rPr>
        <w:t>контрольных мероприятий</w:t>
      </w:r>
    </w:p>
    <w:p w:rsidR="00EE1164" w:rsidRPr="000258F7" w:rsidRDefault="00EE1164">
      <w:pPr>
        <w:pStyle w:val="ConsPlusNormal"/>
        <w:ind w:firstLine="709"/>
        <w:jc w:val="center"/>
        <w:rPr>
          <w:rFonts w:ascii="Times New Roman" w:hAnsi="Times New Roman"/>
          <w:b/>
          <w:sz w:val="26"/>
          <w:szCs w:val="26"/>
          <w:highlight w:val="yellow"/>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4.2.1.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 предусмотренных законодательством Российской Федерации,  обязан:</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w:t>
      </w:r>
      <w:r w:rsidR="00BA09C5">
        <w:rPr>
          <w:rFonts w:ascii="Times New Roman" w:hAnsi="Times New Roman"/>
          <w:sz w:val="26"/>
          <w:szCs w:val="26"/>
        </w:rPr>
        <w:t xml:space="preserve"> </w:t>
      </w:r>
      <w:r w:rsidRPr="000258F7">
        <w:rPr>
          <w:rFonts w:ascii="Times New Roman" w:hAnsi="Times New Roman"/>
          <w:sz w:val="26"/>
          <w:szCs w:val="26"/>
        </w:rPr>
        <w:t>их устранения, а также других мероприятий, предусмотренных федеральным законом о виде контроля;</w:t>
      </w:r>
    </w:p>
    <w:p w:rsidR="00EE1164" w:rsidRPr="000258F7" w:rsidRDefault="00705FD5">
      <w:pPr>
        <w:widowControl/>
        <w:ind w:firstLine="709"/>
        <w:jc w:val="both"/>
        <w:rPr>
          <w:rFonts w:ascii="Times New Roman" w:hAnsi="Times New Roman"/>
          <w:sz w:val="26"/>
          <w:szCs w:val="26"/>
        </w:rPr>
      </w:pPr>
      <w:proofErr w:type="gramStart"/>
      <w:r w:rsidRPr="000258F7">
        <w:rPr>
          <w:rFonts w:ascii="Times New Roman" w:hAnsi="Times New Roman"/>
          <w:sz w:val="26"/>
          <w:szCs w:val="2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sidRPr="000258F7">
        <w:rPr>
          <w:rFonts w:ascii="Times New Roman" w:hAnsi="Times New Roman"/>
          <w:sz w:val="26"/>
          <w:szCs w:val="26"/>
        </w:rPr>
        <w:t xml:space="preserve"> </w:t>
      </w:r>
      <w:proofErr w:type="gramStart"/>
      <w:r w:rsidRPr="000258F7">
        <w:rPr>
          <w:rFonts w:ascii="Times New Roman" w:hAnsi="Times New Roman"/>
          <w:sz w:val="26"/>
          <w:szCs w:val="26"/>
        </w:rPr>
        <w:t xml:space="preserve">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w:t>
      </w:r>
      <w:r w:rsidRPr="000258F7">
        <w:rPr>
          <w:rFonts w:ascii="Times New Roman" w:hAnsi="Times New Roman"/>
          <w:sz w:val="26"/>
          <w:szCs w:val="26"/>
        </w:rPr>
        <w:lastRenderedPageBreak/>
        <w:t>вреда (ущерба) охраняемым законом ценностям или что такой вред</w:t>
      </w:r>
      <w:proofErr w:type="gramEnd"/>
      <w:r w:rsidRPr="000258F7">
        <w:rPr>
          <w:rFonts w:ascii="Times New Roman" w:hAnsi="Times New Roman"/>
          <w:sz w:val="26"/>
          <w:szCs w:val="26"/>
        </w:rPr>
        <w:t xml:space="preserve"> (ущерб) причинен;</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EE1164" w:rsidRPr="000258F7" w:rsidRDefault="00705FD5">
      <w:pPr>
        <w:pStyle w:val="ConsPlusNormal"/>
        <w:ind w:firstLine="709"/>
        <w:jc w:val="both"/>
        <w:rPr>
          <w:rFonts w:ascii="Times New Roman" w:hAnsi="Times New Roman"/>
          <w:sz w:val="26"/>
          <w:szCs w:val="26"/>
        </w:rPr>
      </w:pPr>
      <w:proofErr w:type="gramStart"/>
      <w:r w:rsidRPr="000258F7">
        <w:rPr>
          <w:rFonts w:ascii="Times New Roman" w:hAnsi="Times New Roman"/>
          <w:sz w:val="26"/>
          <w:szCs w:val="2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4.2.2. Предписание об устранении выявленных нарушений обязательных требований (далее – предписание) выдается контролируемому лицу в случае, если выявленные нарушения обязательных требований не устранены до окончания проведения контрольного мероприятия, обязательного профилактического визита.</w:t>
      </w:r>
    </w:p>
    <w:p w:rsidR="00EE1164" w:rsidRPr="000258F7" w:rsidRDefault="00705FD5">
      <w:pPr>
        <w:widowControl/>
        <w:ind w:firstLine="709"/>
        <w:jc w:val="both"/>
        <w:rPr>
          <w:rFonts w:ascii="Times New Roman" w:hAnsi="Times New Roman"/>
          <w:color w:val="FF0000"/>
          <w:sz w:val="26"/>
          <w:szCs w:val="26"/>
        </w:rPr>
      </w:pPr>
      <w:r w:rsidRPr="000258F7">
        <w:rPr>
          <w:rFonts w:ascii="Times New Roman" w:hAnsi="Times New Roman"/>
          <w:sz w:val="26"/>
          <w:szCs w:val="26"/>
        </w:rPr>
        <w:t>4.2.3. Контролируемое лицо, в отношении которого выявлены нарушения обязательных требований, вправе подать ходатайство о заключении с Контрольным органом соглашения о надлежащем устранении выявленных нарушений обязательных требований (далее – соглашение), в порядке, установленном Правительством Российской Федерации</w:t>
      </w:r>
      <w:r w:rsidRPr="000258F7">
        <w:rPr>
          <w:rFonts w:ascii="Times New Roman" w:hAnsi="Times New Roman"/>
          <w:color w:val="FF0000"/>
          <w:sz w:val="26"/>
          <w:szCs w:val="26"/>
        </w:rPr>
        <w:t>.</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4.2.4. Соглашение должно включать:</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1) перечень выявленных нарушений обязательных требований, подлежащих устранению контролируемым лицом;</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2) программу устранения выявленных нарушений обязательных требований, включающую перечень мероприятий по оценке исполнения такой программы, а также документов и сведений, подлежащих направлению для оценки исполнения такой программы;</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3) срок исполнения соглашения.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 xml:space="preserve">4.2.5. По истечении срока исполнения соглашения Контрольный  орган принимает решение о признании соглашения </w:t>
      </w:r>
      <w:proofErr w:type="gramStart"/>
      <w:r w:rsidRPr="000258F7">
        <w:rPr>
          <w:rFonts w:ascii="Times New Roman" w:hAnsi="Times New Roman"/>
          <w:sz w:val="26"/>
          <w:szCs w:val="26"/>
        </w:rPr>
        <w:t>исполненным</w:t>
      </w:r>
      <w:proofErr w:type="gramEnd"/>
      <w:r w:rsidRPr="000258F7">
        <w:rPr>
          <w:rFonts w:ascii="Times New Roman" w:hAnsi="Times New Roman"/>
          <w:sz w:val="26"/>
          <w:szCs w:val="26"/>
        </w:rPr>
        <w:t xml:space="preserve"> или неисполненным.</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4.2.6. Контролируемое лицо до истечения срока исполнения предписания вправе уведомить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EE1164" w:rsidRPr="000258F7" w:rsidRDefault="00705FD5">
      <w:pPr>
        <w:pStyle w:val="HTML"/>
        <w:ind w:firstLine="709"/>
        <w:jc w:val="both"/>
        <w:rPr>
          <w:rFonts w:ascii="Times New Roman" w:hAnsi="Times New Roman"/>
          <w:color w:val="FF0000"/>
          <w:sz w:val="26"/>
          <w:szCs w:val="26"/>
        </w:rPr>
      </w:pPr>
      <w:r w:rsidRPr="000258F7">
        <w:rPr>
          <w:rFonts w:ascii="Times New Roman" w:hAnsi="Times New Roman"/>
          <w:sz w:val="26"/>
          <w:szCs w:val="26"/>
        </w:rPr>
        <w:t xml:space="preserve">4.2.7.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сведений, представление которых рекомендовано указанным решением, либо в случае получения информации в рамках наблюдения за соблюдением обязательных требований (мониторинга </w:t>
      </w:r>
      <w:proofErr w:type="gramStart"/>
      <w:r w:rsidRPr="000258F7">
        <w:rPr>
          <w:rFonts w:ascii="Times New Roman" w:hAnsi="Times New Roman"/>
          <w:sz w:val="26"/>
          <w:szCs w:val="26"/>
        </w:rPr>
        <w:t xml:space="preserve">безопасности) </w:t>
      </w:r>
      <w:proofErr w:type="gramEnd"/>
      <w:r w:rsidRPr="000258F7">
        <w:rPr>
          <w:rFonts w:ascii="Times New Roman" w:hAnsi="Times New Roman"/>
          <w:sz w:val="26"/>
          <w:szCs w:val="26"/>
        </w:rPr>
        <w:t xml:space="preserve">контрольный орган оценивает исполнение решения на основании представленных документов и сведений, полученной информации. </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4.2.8.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4.2.9. Если указанные документы и сведения контролируемым лицом не </w:t>
      </w:r>
      <w:r w:rsidRPr="000258F7">
        <w:rPr>
          <w:rFonts w:ascii="Times New Roman" w:hAnsi="Times New Roman"/>
          <w:sz w:val="26"/>
          <w:szCs w:val="26"/>
        </w:rPr>
        <w:lastRenderedPageBreak/>
        <w:t>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или документарной проверки.</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В случае</w:t>
      </w:r>
      <w:proofErr w:type="gramStart"/>
      <w:r w:rsidRPr="000258F7">
        <w:rPr>
          <w:rFonts w:ascii="Times New Roman" w:hAnsi="Times New Roman"/>
          <w:sz w:val="26"/>
          <w:szCs w:val="26"/>
        </w:rPr>
        <w:t>,</w:t>
      </w:r>
      <w:proofErr w:type="gramEnd"/>
      <w:r w:rsidRPr="000258F7">
        <w:rPr>
          <w:rFonts w:ascii="Times New Roman" w:hAnsi="Times New Roman"/>
          <w:sz w:val="26"/>
          <w:szCs w:val="26"/>
        </w:rPr>
        <w:t xml:space="preserve"> если проводится оценка исполнения решения, принятого по итогам выездной проверки, допускается проведение выездной проверки.</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4.2.10. В случае</w:t>
      </w:r>
      <w:proofErr w:type="gramStart"/>
      <w:r w:rsidRPr="000258F7">
        <w:rPr>
          <w:rFonts w:ascii="Times New Roman" w:hAnsi="Times New Roman"/>
          <w:sz w:val="26"/>
          <w:szCs w:val="26"/>
        </w:rPr>
        <w:t>,</w:t>
      </w:r>
      <w:proofErr w:type="gramEnd"/>
      <w:r w:rsidRPr="000258F7">
        <w:rPr>
          <w:rFonts w:ascii="Times New Roman" w:hAnsi="Times New Roman"/>
          <w:sz w:val="26"/>
          <w:szCs w:val="26"/>
        </w:rPr>
        <w:t xml:space="preserve"> если по итогам проведения контрольного мероприятия, предусмотренного пунктом 4.2.9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EE1164" w:rsidRPr="000258F7" w:rsidRDefault="00705FD5">
      <w:pPr>
        <w:pStyle w:val="HTML"/>
        <w:ind w:firstLine="540"/>
        <w:jc w:val="both"/>
        <w:rPr>
          <w:rFonts w:ascii="Times New Roman" w:hAnsi="Times New Roman"/>
          <w:sz w:val="26"/>
          <w:szCs w:val="26"/>
        </w:rPr>
      </w:pPr>
      <w:r w:rsidRPr="000258F7">
        <w:rPr>
          <w:rFonts w:ascii="Times New Roman" w:hAnsi="Times New Roman"/>
          <w:sz w:val="26"/>
          <w:szCs w:val="26"/>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EE1164" w:rsidRPr="000258F7" w:rsidRDefault="00EE1164">
      <w:pPr>
        <w:pStyle w:val="HTML"/>
        <w:ind w:firstLine="709"/>
        <w:jc w:val="both"/>
        <w:rPr>
          <w:rFonts w:ascii="Times New Roman" w:hAnsi="Times New Roman"/>
          <w:sz w:val="26"/>
          <w:szCs w:val="26"/>
        </w:rPr>
      </w:pPr>
    </w:p>
    <w:p w:rsidR="00EE1164" w:rsidRPr="000258F7" w:rsidRDefault="00705FD5">
      <w:pPr>
        <w:pStyle w:val="a3"/>
        <w:widowControl/>
        <w:tabs>
          <w:tab w:val="left" w:pos="1134"/>
        </w:tabs>
        <w:ind w:left="0"/>
        <w:jc w:val="center"/>
        <w:rPr>
          <w:rFonts w:ascii="Times New Roman" w:hAnsi="Times New Roman"/>
          <w:sz w:val="26"/>
          <w:szCs w:val="26"/>
        </w:rPr>
      </w:pPr>
      <w:r w:rsidRPr="000258F7">
        <w:rPr>
          <w:rFonts w:ascii="Times New Roman" w:hAnsi="Times New Roman"/>
          <w:sz w:val="26"/>
          <w:szCs w:val="26"/>
        </w:rPr>
        <w:t>4.3. Плановые контрольные мероприятия</w:t>
      </w:r>
    </w:p>
    <w:p w:rsidR="00EE1164" w:rsidRPr="000258F7" w:rsidRDefault="00EE1164">
      <w:pPr>
        <w:pStyle w:val="a3"/>
        <w:widowControl/>
        <w:tabs>
          <w:tab w:val="left" w:pos="1134"/>
        </w:tabs>
        <w:ind w:left="709"/>
        <w:jc w:val="center"/>
        <w:rPr>
          <w:rFonts w:ascii="Times New Roman" w:hAnsi="Times New Roman"/>
          <w:b/>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4.3.1. Плановые контрольные мероприятия проводятся на основании плана проведения плановых контрольных мероприятий на очередной календарный год, формируемого Контрольным органом (далее – ежегодный план мероприятий) и подлежащего согласованию с органами прокуратуры.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4.3.2. Виды, периодичность проведения плановых контрольных мероприятий в отношении объектов контроля, отнесенных к определенным категориям риска, определяются соразмерно рискам причинения вреда (ущерба).</w:t>
      </w:r>
    </w:p>
    <w:p w:rsidR="00EE1164" w:rsidRPr="000258F7" w:rsidRDefault="00705FD5">
      <w:pPr>
        <w:pStyle w:val="a3"/>
        <w:widowControl/>
        <w:tabs>
          <w:tab w:val="left" w:pos="1134"/>
        </w:tabs>
        <w:ind w:left="0" w:firstLine="709"/>
        <w:jc w:val="both"/>
        <w:rPr>
          <w:rFonts w:ascii="Times New Roman" w:hAnsi="Times New Roman"/>
          <w:sz w:val="26"/>
          <w:szCs w:val="26"/>
          <w:vertAlign w:val="superscript"/>
        </w:rPr>
      </w:pPr>
      <w:r w:rsidRPr="000258F7">
        <w:rPr>
          <w:rFonts w:ascii="Times New Roman" w:hAnsi="Times New Roman"/>
          <w:sz w:val="26"/>
          <w:szCs w:val="26"/>
        </w:rPr>
        <w:t>4.3.3. Контрольный орган может проводить следующие виды плановых контрольных мероприятий:</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инспекционный визит;</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документарная проверка;</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выездная проверка.</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В отношении объектов, относящихся к категории высокого риска, проводятся:</w:t>
      </w:r>
      <w:r w:rsidR="00045A71" w:rsidRPr="000258F7">
        <w:rPr>
          <w:rFonts w:ascii="Times New Roman" w:hAnsi="Times New Roman"/>
          <w:sz w:val="26"/>
          <w:szCs w:val="26"/>
        </w:rPr>
        <w:t xml:space="preserve"> инспекционный визит, документарная проверка, выездная проверка.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В отношении объектов, относящихся к категории среднего риска, проводятся:</w:t>
      </w:r>
      <w:r w:rsidR="00D260C5" w:rsidRPr="000258F7">
        <w:rPr>
          <w:rFonts w:ascii="Times New Roman" w:hAnsi="Times New Roman"/>
          <w:sz w:val="26"/>
          <w:szCs w:val="26"/>
        </w:rPr>
        <w:t xml:space="preserve"> инспекционный визит</w:t>
      </w:r>
      <w:r w:rsidR="000E431E" w:rsidRPr="000258F7">
        <w:rPr>
          <w:rFonts w:ascii="Times New Roman" w:hAnsi="Times New Roman"/>
          <w:sz w:val="26"/>
          <w:szCs w:val="26"/>
        </w:rPr>
        <w:t>, документарная проверка</w:t>
      </w:r>
      <w:r w:rsidRPr="000258F7">
        <w:rPr>
          <w:rFonts w:ascii="Times New Roman" w:hAnsi="Times New Roman"/>
          <w:sz w:val="26"/>
          <w:szCs w:val="26"/>
        </w:rPr>
        <w:t>.</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В отношении объектов, относящихся к категории умеренного риска, проводятся: </w:t>
      </w:r>
      <w:r w:rsidR="00E26E05" w:rsidRPr="000258F7">
        <w:rPr>
          <w:rFonts w:ascii="Times New Roman" w:hAnsi="Times New Roman"/>
          <w:sz w:val="26"/>
          <w:szCs w:val="26"/>
        </w:rPr>
        <w:t>выездная проверка,</w:t>
      </w:r>
      <w:r w:rsidR="00BA09C5">
        <w:rPr>
          <w:rFonts w:ascii="Times New Roman" w:hAnsi="Times New Roman"/>
          <w:sz w:val="26"/>
          <w:szCs w:val="26"/>
        </w:rPr>
        <w:t xml:space="preserve"> </w:t>
      </w:r>
      <w:r w:rsidR="00F812EE" w:rsidRPr="000258F7">
        <w:rPr>
          <w:rFonts w:ascii="Times New Roman" w:hAnsi="Times New Roman"/>
          <w:sz w:val="26"/>
          <w:szCs w:val="26"/>
        </w:rPr>
        <w:t>документарная проверка</w:t>
      </w:r>
      <w:r w:rsidRPr="000258F7">
        <w:rPr>
          <w:rFonts w:ascii="Times New Roman" w:hAnsi="Times New Roman"/>
          <w:sz w:val="26"/>
          <w:szCs w:val="26"/>
        </w:rPr>
        <w:t>.</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4.3.4. Плановые контрольные мероприятия в отношении объектов контроля проводятся со следующей периодичностью:</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для категории высокого риска - один раз в 2 года либо один обязательный профилактический визит в год;</w:t>
      </w:r>
    </w:p>
    <w:p w:rsidR="00EE1164" w:rsidRPr="000258F7" w:rsidRDefault="00705FD5">
      <w:pPr>
        <w:ind w:firstLine="709"/>
        <w:jc w:val="both"/>
        <w:rPr>
          <w:rFonts w:ascii="Times New Roman" w:hAnsi="Times New Roman"/>
          <w:strike/>
          <w:sz w:val="26"/>
          <w:szCs w:val="26"/>
        </w:rPr>
      </w:pPr>
      <w:r w:rsidRPr="000258F7">
        <w:rPr>
          <w:rFonts w:ascii="Times New Roman" w:hAnsi="Times New Roman"/>
          <w:sz w:val="26"/>
          <w:szCs w:val="26"/>
        </w:rPr>
        <w:t>для категории среднего риска - один раз в 3 года;</w:t>
      </w:r>
    </w:p>
    <w:p w:rsidR="00EE1164" w:rsidRPr="000258F7" w:rsidRDefault="00705FD5">
      <w:pPr>
        <w:ind w:firstLine="709"/>
        <w:jc w:val="both"/>
        <w:rPr>
          <w:rFonts w:ascii="Times New Roman" w:hAnsi="Times New Roman"/>
          <w:strike/>
          <w:sz w:val="26"/>
          <w:szCs w:val="26"/>
        </w:rPr>
      </w:pPr>
      <w:r w:rsidRPr="000258F7">
        <w:rPr>
          <w:rFonts w:ascii="Times New Roman" w:hAnsi="Times New Roman"/>
          <w:sz w:val="26"/>
          <w:szCs w:val="26"/>
        </w:rPr>
        <w:t>для категории умеренного риска - один раз в 5 лет;</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Плановые контрольные мероприятия в отношении объекта контроля, отнесенного к категории низкого риска, не проводятся.</w:t>
      </w:r>
    </w:p>
    <w:p w:rsidR="00EE1164" w:rsidRDefault="00705FD5">
      <w:pPr>
        <w:widowControl/>
        <w:ind w:firstLine="709"/>
        <w:jc w:val="both"/>
        <w:rPr>
          <w:rFonts w:ascii="Times New Roman" w:hAnsi="Times New Roman"/>
          <w:sz w:val="26"/>
          <w:szCs w:val="26"/>
        </w:rPr>
      </w:pPr>
      <w:r w:rsidRPr="000258F7">
        <w:rPr>
          <w:rFonts w:ascii="Times New Roman" w:hAnsi="Times New Roman"/>
          <w:sz w:val="26"/>
          <w:szCs w:val="26"/>
        </w:rPr>
        <w:t>4.3.5. Положения пункта 4.3 настоящего Положения не ограничивают проведение обязательных профилактических визитов, указанных в  подпункте 2 пункта 3.4.3 настоящего Положения.</w:t>
      </w:r>
    </w:p>
    <w:p w:rsidR="00D962BA" w:rsidRPr="000258F7" w:rsidRDefault="00D962BA">
      <w:pPr>
        <w:widowControl/>
        <w:ind w:firstLine="709"/>
        <w:jc w:val="both"/>
        <w:rPr>
          <w:rFonts w:ascii="Times New Roman" w:hAnsi="Times New Roman"/>
          <w:sz w:val="26"/>
          <w:szCs w:val="26"/>
        </w:rPr>
      </w:pPr>
    </w:p>
    <w:p w:rsidR="00EE1164" w:rsidRPr="000258F7" w:rsidRDefault="00EE1164">
      <w:pPr>
        <w:widowControl/>
        <w:ind w:firstLine="709"/>
        <w:jc w:val="both"/>
        <w:rPr>
          <w:rFonts w:ascii="Times New Roman" w:hAnsi="Times New Roman"/>
          <w:sz w:val="26"/>
          <w:szCs w:val="26"/>
        </w:rPr>
      </w:pPr>
    </w:p>
    <w:p w:rsidR="00EE1164" w:rsidRPr="000258F7" w:rsidRDefault="00705FD5">
      <w:pPr>
        <w:pStyle w:val="a3"/>
        <w:widowControl/>
        <w:tabs>
          <w:tab w:val="left" w:pos="1134"/>
        </w:tabs>
        <w:ind w:left="0"/>
        <w:jc w:val="center"/>
        <w:rPr>
          <w:rFonts w:ascii="Times New Roman" w:hAnsi="Times New Roman"/>
          <w:sz w:val="26"/>
          <w:szCs w:val="26"/>
        </w:rPr>
      </w:pPr>
      <w:r w:rsidRPr="000258F7">
        <w:rPr>
          <w:rFonts w:ascii="Times New Roman" w:hAnsi="Times New Roman"/>
          <w:sz w:val="26"/>
          <w:szCs w:val="26"/>
        </w:rPr>
        <w:lastRenderedPageBreak/>
        <w:t>4.4. Внеплановые контрольные мероприятия</w:t>
      </w:r>
    </w:p>
    <w:p w:rsidR="00EE1164" w:rsidRPr="000258F7" w:rsidRDefault="00EE1164">
      <w:pPr>
        <w:pStyle w:val="a3"/>
        <w:widowControl/>
        <w:tabs>
          <w:tab w:val="left" w:pos="1134"/>
        </w:tabs>
        <w:ind w:left="709"/>
        <w:jc w:val="center"/>
        <w:rPr>
          <w:rFonts w:ascii="Times New Roman" w:hAnsi="Times New Roman"/>
          <w:b/>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4.4.1. Внеплановые контрольные мероприятия проводятся в виде документарных и выездных проверок, инспекционного визита, наблюдения за соблюдением обязательных требований, выездного обследования.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4.4.2. В целях оценки риска причинения вреда (ущерба) при принятии решения 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4.4.3. Перечень индикаторов риска нарушения </w:t>
      </w:r>
      <w:proofErr w:type="gramStart"/>
      <w:r w:rsidRPr="000258F7">
        <w:rPr>
          <w:rFonts w:ascii="Times New Roman" w:hAnsi="Times New Roman"/>
          <w:sz w:val="26"/>
          <w:szCs w:val="26"/>
        </w:rPr>
        <w:t>обязательных требований, проверяемых в рамках осуществления муниципального контроля установлен</w:t>
      </w:r>
      <w:proofErr w:type="gramEnd"/>
      <w:r w:rsidRPr="000258F7">
        <w:rPr>
          <w:rFonts w:ascii="Times New Roman" w:hAnsi="Times New Roman"/>
          <w:sz w:val="26"/>
          <w:szCs w:val="26"/>
        </w:rPr>
        <w:t xml:space="preserve"> приложением 3 к настоящему Положению. </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4.4.4. Внеплановые контрольные мероприятия, за исключением внеплановых контрольных мероприятий без взаимодействия с контролируемыми лицами, проводятся по основаниям, предусмотренным пунктами 1, 3-5, 7, 9 части 1 статьи 57 Федерального закона № 248-ФЗ.</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4.4.5. В случае</w:t>
      </w:r>
      <w:proofErr w:type="gramStart"/>
      <w:r w:rsidRPr="000258F7">
        <w:rPr>
          <w:rFonts w:ascii="Times New Roman" w:hAnsi="Times New Roman"/>
          <w:sz w:val="26"/>
          <w:szCs w:val="26"/>
        </w:rPr>
        <w:t>,</w:t>
      </w:r>
      <w:proofErr w:type="gramEnd"/>
      <w:r w:rsidRPr="000258F7">
        <w:rPr>
          <w:rFonts w:ascii="Times New Roman" w:hAnsi="Times New Roman"/>
          <w:sz w:val="26"/>
          <w:szCs w:val="26"/>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EE1164" w:rsidRPr="000258F7" w:rsidRDefault="00EE1164">
      <w:pPr>
        <w:widowControl/>
        <w:tabs>
          <w:tab w:val="left" w:pos="1134"/>
        </w:tabs>
        <w:jc w:val="center"/>
        <w:rPr>
          <w:rFonts w:ascii="Times New Roman" w:hAnsi="Times New Roman"/>
          <w:sz w:val="26"/>
          <w:szCs w:val="26"/>
        </w:rPr>
      </w:pPr>
    </w:p>
    <w:p w:rsidR="00EE1164" w:rsidRPr="000258F7" w:rsidRDefault="00705FD5">
      <w:pPr>
        <w:widowControl/>
        <w:tabs>
          <w:tab w:val="left" w:pos="1134"/>
        </w:tabs>
        <w:jc w:val="center"/>
        <w:rPr>
          <w:rFonts w:ascii="Times New Roman" w:hAnsi="Times New Roman"/>
          <w:sz w:val="26"/>
          <w:szCs w:val="26"/>
        </w:rPr>
      </w:pPr>
      <w:r w:rsidRPr="000258F7">
        <w:rPr>
          <w:rFonts w:ascii="Times New Roman" w:hAnsi="Times New Roman"/>
          <w:sz w:val="26"/>
          <w:szCs w:val="26"/>
        </w:rPr>
        <w:t>4.5. Документарная проверка</w:t>
      </w:r>
    </w:p>
    <w:p w:rsidR="00EE1164" w:rsidRPr="000258F7" w:rsidRDefault="00EE1164">
      <w:pPr>
        <w:pStyle w:val="a3"/>
        <w:widowControl/>
        <w:tabs>
          <w:tab w:val="left" w:pos="1134"/>
        </w:tabs>
        <w:ind w:left="709"/>
        <w:jc w:val="center"/>
        <w:rPr>
          <w:rFonts w:ascii="Times New Roman" w:hAnsi="Times New Roman"/>
          <w:b/>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органа.</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4.5.2. В случае</w:t>
      </w:r>
      <w:proofErr w:type="gramStart"/>
      <w:r w:rsidRPr="000258F7">
        <w:rPr>
          <w:rFonts w:ascii="Times New Roman" w:hAnsi="Times New Roman"/>
          <w:sz w:val="26"/>
          <w:szCs w:val="26"/>
        </w:rPr>
        <w:t>,</w:t>
      </w:r>
      <w:proofErr w:type="gramEnd"/>
      <w:r w:rsidRPr="000258F7">
        <w:rPr>
          <w:rFonts w:ascii="Times New Roman" w:hAnsi="Times New Roman"/>
          <w:sz w:val="26"/>
          <w:szCs w:val="26"/>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4.5.3. Срок проведения документарной проверки не может превышать десять рабочих дней.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Исчисление срока проведения документарной проверки приостанавливается на период с момента:</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EE1164" w:rsidRPr="000258F7" w:rsidRDefault="00705FD5">
      <w:pPr>
        <w:pStyle w:val="a3"/>
        <w:widowControl/>
        <w:tabs>
          <w:tab w:val="left" w:pos="1134"/>
        </w:tabs>
        <w:ind w:left="0" w:firstLine="709"/>
        <w:jc w:val="both"/>
        <w:rPr>
          <w:rFonts w:ascii="Times New Roman" w:hAnsi="Times New Roman"/>
          <w:sz w:val="26"/>
          <w:szCs w:val="26"/>
        </w:rPr>
      </w:pPr>
      <w:proofErr w:type="gramStart"/>
      <w:r w:rsidRPr="000258F7">
        <w:rPr>
          <w:rFonts w:ascii="Times New Roman" w:hAnsi="Times New Roman"/>
          <w:sz w:val="26"/>
          <w:szCs w:val="26"/>
        </w:rPr>
        <w:t xml:space="preserve">2) направления контролируемому лицу информации Контрольного органа о выявлении ошибок и (или) противоречий в представленных контролируемым лицом </w:t>
      </w:r>
      <w:r w:rsidRPr="000258F7">
        <w:rPr>
          <w:rFonts w:ascii="Times New Roman" w:hAnsi="Times New Roman"/>
          <w:sz w:val="26"/>
          <w:szCs w:val="26"/>
        </w:rPr>
        <w:lastRenderedPageBreak/>
        <w:t>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письменные объяснения до момента представления указанных письменных объяснений в Контрольный орган.</w:t>
      </w:r>
      <w:proofErr w:type="gramEnd"/>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4.5.4. Перечень допустимых контрольных действий совершаемых в ходе документарной проверки:</w:t>
      </w:r>
    </w:p>
    <w:p w:rsidR="00EE1164" w:rsidRPr="000258F7" w:rsidRDefault="00705FD5">
      <w:pPr>
        <w:pStyle w:val="ConsPlusNormal"/>
        <w:ind w:firstLine="709"/>
        <w:jc w:val="both"/>
        <w:rPr>
          <w:rFonts w:ascii="Times New Roman" w:hAnsi="Times New Roman"/>
          <w:sz w:val="26"/>
          <w:szCs w:val="26"/>
        </w:rPr>
      </w:pPr>
      <w:bookmarkStart w:id="3" w:name="_Hlk73716001"/>
      <w:r w:rsidRPr="000258F7">
        <w:rPr>
          <w:rFonts w:ascii="Times New Roman" w:hAnsi="Times New Roman"/>
          <w:sz w:val="26"/>
          <w:szCs w:val="26"/>
        </w:rPr>
        <w:t>1) истребование документов;</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2) получение письменных объяснений;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 экспертиза.</w:t>
      </w:r>
      <w:bookmarkEnd w:id="3"/>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w:t>
      </w:r>
      <w:r w:rsidRPr="000258F7">
        <w:rPr>
          <w:rFonts w:ascii="Times New Roman" w:hAnsi="Times New Roman"/>
          <w:color w:val="FF0000"/>
          <w:sz w:val="26"/>
          <w:szCs w:val="26"/>
        </w:rPr>
        <w:t xml:space="preserve">, </w:t>
      </w:r>
      <w:r w:rsidRPr="000258F7">
        <w:rPr>
          <w:rFonts w:ascii="Times New Roman" w:hAnsi="Times New Roman"/>
          <w:sz w:val="26"/>
          <w:szCs w:val="26"/>
        </w:rPr>
        <w:t>в том числе материалов фотосъемки, аудио- и видеозаписи, информационных баз, банков данных, а также носителей информации.</w:t>
      </w:r>
    </w:p>
    <w:p w:rsidR="00EE1164" w:rsidRPr="000258F7" w:rsidRDefault="00705FD5">
      <w:pPr>
        <w:widowControl/>
        <w:ind w:firstLine="709"/>
        <w:jc w:val="both"/>
        <w:rPr>
          <w:rFonts w:ascii="Times New Roman" w:hAnsi="Times New Roman"/>
          <w:sz w:val="26"/>
          <w:szCs w:val="26"/>
        </w:rPr>
      </w:pPr>
      <w:proofErr w:type="gramStart"/>
      <w:r w:rsidRPr="000258F7">
        <w:rPr>
          <w:rFonts w:ascii="Times New Roman" w:hAnsi="Times New Roman"/>
          <w:sz w:val="26"/>
          <w:szCs w:val="26"/>
        </w:rPr>
        <w:t xml:space="preserve">Контролируемое лицо в срок, указанный в требовании о представлении документов, направляет </w:t>
      </w:r>
      <w:proofErr w:type="spellStart"/>
      <w:r w:rsidRPr="000258F7">
        <w:rPr>
          <w:rFonts w:ascii="Times New Roman" w:hAnsi="Times New Roman"/>
          <w:sz w:val="26"/>
          <w:szCs w:val="26"/>
        </w:rPr>
        <w:t>истребуемые</w:t>
      </w:r>
      <w:proofErr w:type="spellEnd"/>
      <w:r w:rsidRPr="000258F7">
        <w:rPr>
          <w:rFonts w:ascii="Times New Roman" w:hAnsi="Times New Roman"/>
          <w:sz w:val="26"/>
          <w:szCs w:val="26"/>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по которым </w:t>
      </w:r>
      <w:proofErr w:type="spellStart"/>
      <w:r w:rsidRPr="000258F7">
        <w:rPr>
          <w:rFonts w:ascii="Times New Roman" w:hAnsi="Times New Roman"/>
          <w:sz w:val="26"/>
          <w:szCs w:val="26"/>
        </w:rPr>
        <w:t>истребуемые</w:t>
      </w:r>
      <w:proofErr w:type="spellEnd"/>
      <w:r w:rsidRPr="000258F7">
        <w:rPr>
          <w:rFonts w:ascii="Times New Roman" w:hAnsi="Times New Roman"/>
          <w:sz w:val="26"/>
          <w:szCs w:val="26"/>
        </w:rPr>
        <w:t xml:space="preserve"> документы не могут быть представлены в установленный срок, и срока, в течение которого контролируемое лицо может представить </w:t>
      </w:r>
      <w:proofErr w:type="spellStart"/>
      <w:r w:rsidRPr="000258F7">
        <w:rPr>
          <w:rFonts w:ascii="Times New Roman" w:hAnsi="Times New Roman"/>
          <w:sz w:val="26"/>
          <w:szCs w:val="26"/>
        </w:rPr>
        <w:t>истребуемые</w:t>
      </w:r>
      <w:proofErr w:type="spellEnd"/>
      <w:r w:rsidRPr="000258F7">
        <w:rPr>
          <w:rFonts w:ascii="Times New Roman" w:hAnsi="Times New Roman"/>
          <w:sz w:val="26"/>
          <w:szCs w:val="26"/>
        </w:rPr>
        <w:t xml:space="preserve"> документы.</w:t>
      </w:r>
      <w:proofErr w:type="gramEnd"/>
    </w:p>
    <w:p w:rsidR="00EE1164" w:rsidRPr="000258F7" w:rsidRDefault="00705FD5">
      <w:pPr>
        <w:pStyle w:val="HTML"/>
        <w:ind w:firstLine="709"/>
        <w:jc w:val="both"/>
        <w:rPr>
          <w:rFonts w:ascii="Times New Roman" w:hAnsi="Times New Roman"/>
          <w:b/>
          <w:color w:val="FF0000"/>
          <w:sz w:val="26"/>
          <w:szCs w:val="26"/>
        </w:rPr>
      </w:pPr>
      <w:r w:rsidRPr="000258F7">
        <w:rPr>
          <w:rFonts w:ascii="Times New Roman" w:hAnsi="Times New Roman"/>
          <w:sz w:val="26"/>
          <w:szCs w:val="26"/>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4.5.6. Письменные объяснения могут быть запрошены инспектором от контролируемого лица или его представителя, свидетелей.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Указанные лица предоставляют инспектору письменные объяснения в свободной форме не позднее дня окончания проверки.</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Письменные объяснения оформляются путем составления письменного документа в свободной форме.</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4.5.7. Экспертиза осуществляется экспертом или экспертной организацией по поручению Контрольного органа.</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 xml:space="preserve">Экспертиза может осуществляться с использованием средств дистанционного взаимодействия, в том числе посредством </w:t>
      </w:r>
      <w:proofErr w:type="spellStart"/>
      <w:r w:rsidRPr="000258F7">
        <w:rPr>
          <w:rFonts w:ascii="Times New Roman" w:hAnsi="Times New Roman"/>
          <w:sz w:val="26"/>
          <w:szCs w:val="26"/>
        </w:rPr>
        <w:t>видео-конференц-связи</w:t>
      </w:r>
      <w:proofErr w:type="spellEnd"/>
      <w:r w:rsidRPr="000258F7">
        <w:rPr>
          <w:rFonts w:ascii="Times New Roman" w:hAnsi="Times New Roman"/>
          <w:sz w:val="26"/>
          <w:szCs w:val="26"/>
        </w:rPr>
        <w:t>, а также с использованием мобильного приложения «Инспектор».</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lastRenderedPageBreak/>
        <w:t>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Результаты экспертизы оформляются экспертным заключением по форме, утвержденной Контрольным органом. </w:t>
      </w:r>
    </w:p>
    <w:p w:rsidR="00EE1164" w:rsidRPr="000258F7" w:rsidRDefault="00705FD5">
      <w:pPr>
        <w:pStyle w:val="ConsPlusNormal"/>
        <w:ind w:firstLine="709"/>
        <w:jc w:val="both"/>
        <w:rPr>
          <w:rFonts w:ascii="Times New Roman" w:hAnsi="Times New Roman"/>
          <w:b/>
          <w:sz w:val="26"/>
          <w:szCs w:val="26"/>
        </w:rPr>
      </w:pPr>
      <w:r w:rsidRPr="000258F7">
        <w:rPr>
          <w:rFonts w:ascii="Times New Roman" w:hAnsi="Times New Roman"/>
          <w:sz w:val="26"/>
          <w:szCs w:val="26"/>
        </w:rPr>
        <w:t>4.5.8. Оформление акта производится по месту нахождения Контрольного органа в день окончания проведения документарной проверки.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4.5.9. 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пунктами 3, 4 части 1 статьи 57 Федерального закона № 248-ФЗ.</w:t>
      </w:r>
    </w:p>
    <w:p w:rsidR="00EE1164" w:rsidRPr="000258F7" w:rsidRDefault="00EE1164">
      <w:pPr>
        <w:pStyle w:val="a3"/>
        <w:widowControl/>
        <w:tabs>
          <w:tab w:val="left" w:pos="1134"/>
        </w:tabs>
        <w:ind w:left="0" w:firstLine="709"/>
        <w:jc w:val="both"/>
        <w:rPr>
          <w:rFonts w:ascii="Times New Roman" w:hAnsi="Times New Roman"/>
          <w:strike/>
          <w:sz w:val="26"/>
          <w:szCs w:val="26"/>
        </w:rPr>
      </w:pPr>
    </w:p>
    <w:p w:rsidR="00EE1164" w:rsidRPr="000258F7" w:rsidRDefault="00EE1164">
      <w:pPr>
        <w:pStyle w:val="a3"/>
        <w:widowControl/>
        <w:tabs>
          <w:tab w:val="left" w:pos="1134"/>
        </w:tabs>
        <w:ind w:left="709"/>
        <w:jc w:val="both"/>
        <w:rPr>
          <w:rFonts w:ascii="Times New Roman" w:hAnsi="Times New Roman"/>
          <w:sz w:val="26"/>
          <w:szCs w:val="26"/>
        </w:rPr>
      </w:pPr>
    </w:p>
    <w:p w:rsidR="00EE1164" w:rsidRPr="000258F7" w:rsidRDefault="00705FD5">
      <w:pPr>
        <w:pStyle w:val="a3"/>
        <w:widowControl/>
        <w:tabs>
          <w:tab w:val="left" w:pos="1134"/>
        </w:tabs>
        <w:ind w:left="0"/>
        <w:jc w:val="center"/>
        <w:rPr>
          <w:rFonts w:ascii="Times New Roman" w:hAnsi="Times New Roman"/>
          <w:sz w:val="26"/>
          <w:szCs w:val="26"/>
        </w:rPr>
      </w:pPr>
      <w:r w:rsidRPr="000258F7">
        <w:rPr>
          <w:rFonts w:ascii="Times New Roman" w:hAnsi="Times New Roman"/>
          <w:sz w:val="26"/>
          <w:szCs w:val="26"/>
        </w:rPr>
        <w:t>4.6. Выездная проверка</w:t>
      </w:r>
    </w:p>
    <w:p w:rsidR="00EE1164" w:rsidRPr="000258F7" w:rsidRDefault="00EE1164">
      <w:pPr>
        <w:pStyle w:val="a3"/>
        <w:widowControl/>
        <w:tabs>
          <w:tab w:val="left" w:pos="1134"/>
        </w:tabs>
        <w:ind w:left="0" w:firstLine="709"/>
        <w:jc w:val="both"/>
        <w:rPr>
          <w:rFonts w:ascii="Times New Roman" w:hAnsi="Times New Roman"/>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муниципального контроля.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Выездная проверка может проводиться с использованием средств дистанционного взаимодействия, в том числе посредством </w:t>
      </w:r>
      <w:proofErr w:type="spellStart"/>
      <w:r w:rsidRPr="000258F7">
        <w:rPr>
          <w:rFonts w:ascii="Times New Roman" w:hAnsi="Times New Roman"/>
          <w:sz w:val="26"/>
          <w:szCs w:val="26"/>
        </w:rPr>
        <w:t>видео-конференц-связи</w:t>
      </w:r>
      <w:proofErr w:type="spellEnd"/>
      <w:r w:rsidRPr="000258F7">
        <w:rPr>
          <w:rFonts w:ascii="Times New Roman" w:hAnsi="Times New Roman"/>
          <w:sz w:val="26"/>
          <w:szCs w:val="26"/>
        </w:rPr>
        <w:t>, а также с использованием мобильного приложения «Инспектор».</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4.6.2. Выездная проверка проводится в случае, если не представляется возможным:</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EE1164" w:rsidRPr="000258F7" w:rsidRDefault="00705FD5">
      <w:pPr>
        <w:pStyle w:val="HTML"/>
        <w:ind w:firstLine="709"/>
        <w:jc w:val="both"/>
        <w:rPr>
          <w:rFonts w:ascii="Times New Roman" w:hAnsi="Times New Roman"/>
          <w:sz w:val="26"/>
          <w:szCs w:val="26"/>
        </w:rPr>
      </w:pPr>
      <w:proofErr w:type="gramStart"/>
      <w:r w:rsidRPr="000258F7">
        <w:rPr>
          <w:rFonts w:ascii="Times New Roman" w:hAnsi="Times New Roman"/>
          <w:sz w:val="26"/>
          <w:szCs w:val="26"/>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4 части 1 статьи 57 и частью 12 статьи 66 Федерального закона № 248-ФЗ.</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 xml:space="preserve">4.6.4. Контрольный орган уведомляет контролируемое лицо о проведении выездной проверки не </w:t>
      </w:r>
      <w:proofErr w:type="gramStart"/>
      <w:r w:rsidRPr="000258F7">
        <w:rPr>
          <w:rFonts w:ascii="Times New Roman" w:hAnsi="Times New Roman"/>
          <w:sz w:val="26"/>
          <w:szCs w:val="26"/>
        </w:rPr>
        <w:t>позднее</w:t>
      </w:r>
      <w:proofErr w:type="gramEnd"/>
      <w:r w:rsidRPr="000258F7">
        <w:rPr>
          <w:rFonts w:ascii="Times New Roman" w:hAnsi="Times New Roman"/>
          <w:sz w:val="26"/>
          <w:szCs w:val="26"/>
        </w:rPr>
        <w:t xml:space="preserve"> чем за двадцать четыре часа до ее начала путем направления контролируемому лицу копии решения о проведении выездной проверки.</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(надзорных) мероприятий.</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4.6.6. Срок проведения выездной проверки составляет не более десяти рабочих дней.</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0258F7">
        <w:rPr>
          <w:rFonts w:ascii="Times New Roman" w:hAnsi="Times New Roman"/>
          <w:sz w:val="26"/>
          <w:szCs w:val="26"/>
        </w:rPr>
        <w:t>микропредприятия</w:t>
      </w:r>
      <w:proofErr w:type="spellEnd"/>
      <w:r w:rsidRPr="000258F7">
        <w:rPr>
          <w:rFonts w:ascii="Times New Roman" w:hAnsi="Times New Roman"/>
          <w:sz w:val="26"/>
          <w:szCs w:val="26"/>
        </w:rPr>
        <w:t>.</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4.6.7. Перечень допустимых контрольных действий в ходе выездной проверки:</w:t>
      </w:r>
    </w:p>
    <w:p w:rsidR="00EE1164" w:rsidRPr="000258F7" w:rsidRDefault="00705FD5">
      <w:pPr>
        <w:pStyle w:val="ConsPlusNormal"/>
        <w:ind w:firstLine="709"/>
        <w:jc w:val="both"/>
        <w:rPr>
          <w:rFonts w:ascii="Times New Roman" w:hAnsi="Times New Roman"/>
          <w:sz w:val="26"/>
          <w:szCs w:val="26"/>
        </w:rPr>
      </w:pPr>
      <w:bookmarkStart w:id="4" w:name="_Hlk73715973"/>
      <w:r w:rsidRPr="000258F7">
        <w:rPr>
          <w:rFonts w:ascii="Times New Roman" w:hAnsi="Times New Roman"/>
          <w:sz w:val="26"/>
          <w:szCs w:val="26"/>
        </w:rPr>
        <w:t>1) осмотр;</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2) опрос;</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 истребование документов;</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lastRenderedPageBreak/>
        <w:t>4) получение письменных объяснений;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 экспертиза.</w:t>
      </w:r>
      <w:bookmarkEnd w:id="4"/>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4.6.8. Осмотр осуществляется инспектором в присутствии контролируемого лица или его представителя и (или) с применением фотосъемки или видеозаписи.</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 xml:space="preserve">Осмотр может осуществляться с использованием средств дистанционного взаимодействия, в том числе посредством </w:t>
      </w:r>
      <w:proofErr w:type="spellStart"/>
      <w:r w:rsidRPr="000258F7">
        <w:rPr>
          <w:rFonts w:ascii="Times New Roman" w:hAnsi="Times New Roman"/>
          <w:sz w:val="26"/>
          <w:szCs w:val="26"/>
        </w:rPr>
        <w:t>видео-конференц-связи</w:t>
      </w:r>
      <w:proofErr w:type="spellEnd"/>
      <w:r w:rsidRPr="000258F7">
        <w:rPr>
          <w:rFonts w:ascii="Times New Roman" w:hAnsi="Times New Roman"/>
          <w:sz w:val="26"/>
          <w:szCs w:val="26"/>
        </w:rPr>
        <w:t>, а также с использованием мобильного приложения «Инспектор» в случаях, предусмотренных положением о виде контроля.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По результатам осмотра составляется протокол осмотра.</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4.6.9.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 xml:space="preserve">Опрос может осуществляться с использованием средств дистанционного взаимодействия, в том числе посредством </w:t>
      </w:r>
      <w:proofErr w:type="spellStart"/>
      <w:r w:rsidRPr="000258F7">
        <w:rPr>
          <w:rFonts w:ascii="Times New Roman" w:hAnsi="Times New Roman"/>
          <w:sz w:val="26"/>
          <w:szCs w:val="26"/>
        </w:rPr>
        <w:t>видео-конференц-связи</w:t>
      </w:r>
      <w:proofErr w:type="spellEnd"/>
      <w:r w:rsidRPr="000258F7">
        <w:rPr>
          <w:rFonts w:ascii="Times New Roman" w:hAnsi="Times New Roman"/>
          <w:sz w:val="26"/>
          <w:szCs w:val="26"/>
        </w:rPr>
        <w:t>, а также с использованием мобильного приложения «Инспектор».</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EE1164" w:rsidRPr="000258F7" w:rsidRDefault="00705FD5">
      <w:pPr>
        <w:pStyle w:val="ConsPlusNormal"/>
        <w:ind w:firstLine="709"/>
        <w:jc w:val="both"/>
        <w:rPr>
          <w:rFonts w:ascii="Times New Roman" w:hAnsi="Times New Roman"/>
          <w:color w:val="FF0000"/>
          <w:sz w:val="26"/>
          <w:szCs w:val="26"/>
        </w:rPr>
      </w:pPr>
      <w:r w:rsidRPr="000258F7">
        <w:rPr>
          <w:rFonts w:ascii="Times New Roman" w:hAnsi="Times New Roman"/>
          <w:sz w:val="26"/>
          <w:szCs w:val="26"/>
        </w:rPr>
        <w:t xml:space="preserve">4.6.11. Представление контролируемым лицом </w:t>
      </w:r>
      <w:proofErr w:type="spellStart"/>
      <w:r w:rsidRPr="000258F7">
        <w:rPr>
          <w:rFonts w:ascii="Times New Roman" w:hAnsi="Times New Roman"/>
          <w:sz w:val="26"/>
          <w:szCs w:val="26"/>
        </w:rPr>
        <w:t>истребуемых</w:t>
      </w:r>
      <w:proofErr w:type="spellEnd"/>
      <w:r w:rsidRPr="000258F7">
        <w:rPr>
          <w:rFonts w:ascii="Times New Roman" w:hAnsi="Times New Roman"/>
          <w:sz w:val="26"/>
          <w:szCs w:val="26"/>
        </w:rPr>
        <w:t xml:space="preserve"> документов, письменных объяснений, проведение экспертизы осуществляется в соответствии с пунктами 4.5.5, 4.5.6 и 4.5.7 настоящего Положения.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4.6.12. По окончании проведения выездной проверки инспектор составляет акт выездной проверки.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Информация о проведении фотосъемки, аудио- и видеозаписи отражается в акте проверки.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0258F7">
        <w:rPr>
          <w:rFonts w:ascii="Times New Roman" w:hAnsi="Times New Roman"/>
          <w:sz w:val="26"/>
          <w:szCs w:val="26"/>
        </w:rPr>
        <w:t>деятельности</w:t>
      </w:r>
      <w:proofErr w:type="gramEnd"/>
      <w:r w:rsidRPr="000258F7">
        <w:rPr>
          <w:rFonts w:ascii="Times New Roman" w:hAnsi="Times New Roman"/>
          <w:sz w:val="26"/>
          <w:szCs w:val="26"/>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1" w:tooltip="Федеральный закон от 31.07.2020 N 248-ФЗ" w:history="1">
        <w:r w:rsidRPr="000258F7">
          <w:rPr>
            <w:rFonts w:ascii="Times New Roman" w:hAnsi="Times New Roman"/>
            <w:sz w:val="26"/>
            <w:szCs w:val="26"/>
          </w:rPr>
          <w:t>частями 4</w:t>
        </w:r>
      </w:hyperlink>
      <w:r w:rsidRPr="000258F7">
        <w:rPr>
          <w:rFonts w:ascii="Times New Roman" w:hAnsi="Times New Roman"/>
          <w:sz w:val="26"/>
          <w:szCs w:val="26"/>
        </w:rPr>
        <w:t xml:space="preserve"> и </w:t>
      </w:r>
      <w:hyperlink r:id="rId12" w:tooltip="Федеральный закон от 31.07.2020 N 248-ФЗ" w:history="1">
        <w:r w:rsidRPr="000258F7">
          <w:rPr>
            <w:rFonts w:ascii="Times New Roman" w:hAnsi="Times New Roman"/>
            <w:sz w:val="26"/>
            <w:szCs w:val="26"/>
          </w:rPr>
          <w:t>5 статьи 21</w:t>
        </w:r>
      </w:hyperlink>
      <w:r w:rsidRPr="000258F7">
        <w:rPr>
          <w:rFonts w:ascii="Times New Roman" w:hAnsi="Times New Roman"/>
          <w:sz w:val="26"/>
          <w:szCs w:val="26"/>
        </w:rPr>
        <w:t xml:space="preserve"> Федеральным законом № 248-ФЗ.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lastRenderedPageBreak/>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1) временной нетрудоспособности;</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2) необходимости явки по вызову (извещениям, повесткам) судов, правоохранительных органов, военных комиссариатов;</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4) нахождения в служебной командировке.</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EE1164" w:rsidRPr="000258F7" w:rsidRDefault="00EE1164">
      <w:pPr>
        <w:pStyle w:val="ConsPlusNormal"/>
        <w:ind w:firstLine="0"/>
        <w:jc w:val="center"/>
        <w:rPr>
          <w:rFonts w:ascii="Times New Roman" w:hAnsi="Times New Roman"/>
          <w:sz w:val="26"/>
          <w:szCs w:val="26"/>
        </w:rPr>
      </w:pPr>
    </w:p>
    <w:p w:rsidR="00EE1164" w:rsidRPr="000258F7" w:rsidRDefault="00705FD5">
      <w:pPr>
        <w:pStyle w:val="ConsPlusNormal"/>
        <w:ind w:firstLine="0"/>
        <w:jc w:val="center"/>
        <w:rPr>
          <w:rFonts w:ascii="Times New Roman" w:hAnsi="Times New Roman"/>
          <w:sz w:val="26"/>
          <w:szCs w:val="26"/>
        </w:rPr>
      </w:pPr>
      <w:r w:rsidRPr="000258F7">
        <w:rPr>
          <w:rFonts w:ascii="Times New Roman" w:hAnsi="Times New Roman"/>
          <w:sz w:val="26"/>
          <w:szCs w:val="26"/>
        </w:rPr>
        <w:t>4.7. Инспекционный визит</w:t>
      </w:r>
    </w:p>
    <w:p w:rsidR="00EE1164" w:rsidRPr="000258F7" w:rsidRDefault="00EE1164">
      <w:pPr>
        <w:pStyle w:val="ConsPlusNormal"/>
        <w:ind w:firstLine="709"/>
        <w:jc w:val="center"/>
        <w:rPr>
          <w:rFonts w:ascii="Times New Roman" w:hAnsi="Times New Roman"/>
          <w:b/>
          <w:sz w:val="26"/>
          <w:szCs w:val="26"/>
        </w:rPr>
      </w:pP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Инспекционный визит может проводиться с использованием средств дистанционного взаимодействия, в том числе посредством </w:t>
      </w:r>
      <w:proofErr w:type="spellStart"/>
      <w:r w:rsidRPr="000258F7">
        <w:rPr>
          <w:rFonts w:ascii="Times New Roman" w:hAnsi="Times New Roman"/>
          <w:sz w:val="26"/>
          <w:szCs w:val="26"/>
        </w:rPr>
        <w:t>видео-конференц-связи</w:t>
      </w:r>
      <w:proofErr w:type="spellEnd"/>
      <w:r w:rsidRPr="000258F7">
        <w:rPr>
          <w:rFonts w:ascii="Times New Roman" w:hAnsi="Times New Roman"/>
          <w:sz w:val="26"/>
          <w:szCs w:val="26"/>
        </w:rPr>
        <w:t>, а также с использованием мобильного приложения «Инспектор».</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Инспекционный визит проводится без предварительного уведомления контролируемого лица и собственника производственного объекта.</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Контролируемые лица или их представители обязаны обеспечить беспрепятственный доступ инспектора в здания, сооружения, помещения.</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4.7.2. Перечень допустимых контрольных действий в ходе инспекционного визита:</w:t>
      </w:r>
    </w:p>
    <w:p w:rsidR="00EE1164" w:rsidRPr="000258F7" w:rsidRDefault="00705FD5">
      <w:pPr>
        <w:pStyle w:val="ConsPlusNormal"/>
        <w:ind w:firstLine="709"/>
        <w:jc w:val="both"/>
        <w:rPr>
          <w:rFonts w:ascii="Times New Roman" w:hAnsi="Times New Roman"/>
          <w:sz w:val="26"/>
          <w:szCs w:val="26"/>
        </w:rPr>
      </w:pPr>
      <w:bookmarkStart w:id="5" w:name="_Hlk73715943"/>
      <w:r w:rsidRPr="000258F7">
        <w:rPr>
          <w:rFonts w:ascii="Times New Roman" w:hAnsi="Times New Roman"/>
          <w:sz w:val="26"/>
          <w:szCs w:val="26"/>
        </w:rPr>
        <w:t>а) осмотр;</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б) опрос;</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в) получение письменных объяснений;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г) истребование документов</w:t>
      </w:r>
      <w:bookmarkEnd w:id="5"/>
      <w:r w:rsidRPr="000258F7">
        <w:rPr>
          <w:rFonts w:ascii="Times New Roman" w:hAnsi="Times New Roman"/>
          <w:sz w:val="26"/>
          <w:szCs w:val="26"/>
        </w:rPr>
        <w:t>,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4 части 1 статьи 57 и частью 12 статьи 66 Федерального закона № 248-ФЗ.</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4.7.4. Контрольные действия, предусмотренные пунктом 4.7.2 настоящего Положения, осуществляются в соответствии с пунктами 4.5.5, 4.5.6, 4.6.8 - 4.6.10 настоящего Положения.</w:t>
      </w:r>
    </w:p>
    <w:p w:rsidR="00EE1164" w:rsidRDefault="00EE1164">
      <w:pPr>
        <w:pStyle w:val="ConsPlusNormal"/>
        <w:ind w:firstLine="709"/>
        <w:jc w:val="center"/>
        <w:rPr>
          <w:rFonts w:ascii="Times New Roman" w:hAnsi="Times New Roman"/>
          <w:sz w:val="26"/>
          <w:szCs w:val="26"/>
        </w:rPr>
      </w:pPr>
    </w:p>
    <w:p w:rsidR="00BA09C5" w:rsidRPr="000258F7" w:rsidRDefault="00BA09C5">
      <w:pPr>
        <w:pStyle w:val="ConsPlusNormal"/>
        <w:ind w:firstLine="709"/>
        <w:jc w:val="center"/>
        <w:rPr>
          <w:rFonts w:ascii="Times New Roman" w:hAnsi="Times New Roman"/>
          <w:sz w:val="26"/>
          <w:szCs w:val="26"/>
        </w:rPr>
      </w:pPr>
    </w:p>
    <w:p w:rsidR="00EE1164" w:rsidRPr="000258F7" w:rsidRDefault="00705FD5">
      <w:pPr>
        <w:pStyle w:val="ConsPlusNormal"/>
        <w:ind w:firstLine="0"/>
        <w:jc w:val="center"/>
        <w:rPr>
          <w:rFonts w:ascii="Times New Roman" w:hAnsi="Times New Roman"/>
          <w:sz w:val="26"/>
          <w:szCs w:val="26"/>
        </w:rPr>
      </w:pPr>
      <w:r w:rsidRPr="000258F7">
        <w:rPr>
          <w:rFonts w:ascii="Times New Roman" w:hAnsi="Times New Roman"/>
          <w:sz w:val="26"/>
          <w:szCs w:val="26"/>
        </w:rPr>
        <w:lastRenderedPageBreak/>
        <w:t xml:space="preserve">4.8. Наблюдение за соблюдением обязательных требований </w:t>
      </w:r>
    </w:p>
    <w:p w:rsidR="00EE1164" w:rsidRPr="000258F7" w:rsidRDefault="00705FD5">
      <w:pPr>
        <w:pStyle w:val="ConsPlusNormal"/>
        <w:ind w:firstLine="0"/>
        <w:jc w:val="center"/>
        <w:rPr>
          <w:rFonts w:ascii="Times New Roman" w:hAnsi="Times New Roman"/>
          <w:sz w:val="26"/>
          <w:szCs w:val="26"/>
        </w:rPr>
      </w:pPr>
      <w:r w:rsidRPr="000258F7">
        <w:rPr>
          <w:rFonts w:ascii="Times New Roman" w:hAnsi="Times New Roman"/>
          <w:sz w:val="26"/>
          <w:szCs w:val="26"/>
        </w:rPr>
        <w:t>(мониторинг безопасности)</w:t>
      </w:r>
    </w:p>
    <w:p w:rsidR="00EE1164" w:rsidRPr="000258F7" w:rsidRDefault="00EE1164">
      <w:pPr>
        <w:pStyle w:val="ConsPlusNormal"/>
        <w:ind w:firstLine="709"/>
        <w:jc w:val="center"/>
        <w:rPr>
          <w:rFonts w:ascii="Times New Roman" w:hAnsi="Times New Roman"/>
          <w:b/>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4.8.1. </w:t>
      </w:r>
      <w:proofErr w:type="gramStart"/>
      <w:r w:rsidRPr="000258F7">
        <w:rPr>
          <w:rFonts w:ascii="Times New Roman" w:hAnsi="Times New Roman"/>
          <w:sz w:val="26"/>
          <w:szCs w:val="26"/>
        </w:rPr>
        <w:t>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w:t>
      </w:r>
      <w:proofErr w:type="gramEnd"/>
      <w:r w:rsidRPr="000258F7">
        <w:rPr>
          <w:rFonts w:ascii="Times New Roman" w:hAnsi="Times New Roman"/>
          <w:sz w:val="26"/>
          <w:szCs w:val="26"/>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1) решение о проведении внепланового контрольного (надзорного) мероприятия в соответствии со статьей 60 Федерального закона № 248-ФЗ;</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2) решение об объявлении предостережения;</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EE1164" w:rsidRPr="000258F7" w:rsidRDefault="00EE1164">
      <w:pPr>
        <w:pStyle w:val="ConsPlusNormal"/>
        <w:ind w:firstLine="709"/>
        <w:jc w:val="both"/>
        <w:rPr>
          <w:rFonts w:ascii="Times New Roman" w:hAnsi="Times New Roman"/>
          <w:sz w:val="26"/>
          <w:szCs w:val="26"/>
        </w:rPr>
      </w:pPr>
    </w:p>
    <w:p w:rsidR="00EE1164" w:rsidRPr="000258F7" w:rsidRDefault="00705FD5">
      <w:pPr>
        <w:pStyle w:val="ConsPlusNormal"/>
        <w:ind w:firstLine="0"/>
        <w:jc w:val="center"/>
        <w:rPr>
          <w:rFonts w:ascii="Times New Roman" w:hAnsi="Times New Roman"/>
          <w:sz w:val="26"/>
          <w:szCs w:val="26"/>
        </w:rPr>
      </w:pPr>
      <w:r w:rsidRPr="000258F7">
        <w:rPr>
          <w:rFonts w:ascii="Times New Roman" w:hAnsi="Times New Roman"/>
          <w:sz w:val="26"/>
          <w:szCs w:val="26"/>
        </w:rPr>
        <w:t>4.9. Выездное обследование</w:t>
      </w:r>
    </w:p>
    <w:p w:rsidR="00EE1164" w:rsidRPr="000258F7" w:rsidRDefault="00EE1164">
      <w:pPr>
        <w:pStyle w:val="ConsPlusNormal"/>
        <w:ind w:firstLine="709"/>
        <w:jc w:val="center"/>
        <w:rPr>
          <w:rFonts w:ascii="Times New Roman" w:hAnsi="Times New Roman"/>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4.9.1. Выездное обследование проводится в целях оценки соблюдения контролируемыми лицами обязательных требований.</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4.9.3. Выездное обследование проводится без информирования контролируемого лица. </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4.9.4. По результатам проведения выездного обследования не может быть принято решение, предусмотренное подпунктом 2 пункта 4.2.1 настоящего Положения.</w:t>
      </w:r>
    </w:p>
    <w:p w:rsidR="00EE1164" w:rsidRDefault="00EE1164">
      <w:pPr>
        <w:pStyle w:val="HTML"/>
        <w:ind w:firstLine="709"/>
        <w:jc w:val="both"/>
        <w:rPr>
          <w:rFonts w:ascii="Times New Roman" w:hAnsi="Times New Roman"/>
          <w:sz w:val="26"/>
          <w:szCs w:val="26"/>
        </w:rPr>
      </w:pPr>
    </w:p>
    <w:p w:rsidR="00D962BA" w:rsidRDefault="00D962BA">
      <w:pPr>
        <w:pStyle w:val="HTML"/>
        <w:ind w:firstLine="709"/>
        <w:jc w:val="both"/>
        <w:rPr>
          <w:rFonts w:ascii="Times New Roman" w:hAnsi="Times New Roman"/>
          <w:sz w:val="26"/>
          <w:szCs w:val="26"/>
        </w:rPr>
      </w:pPr>
    </w:p>
    <w:p w:rsidR="00D962BA" w:rsidRPr="000258F7" w:rsidRDefault="00D962BA">
      <w:pPr>
        <w:pStyle w:val="HTML"/>
        <w:ind w:firstLine="709"/>
        <w:jc w:val="both"/>
        <w:rPr>
          <w:rFonts w:ascii="Times New Roman" w:hAnsi="Times New Roman"/>
          <w:sz w:val="26"/>
          <w:szCs w:val="26"/>
        </w:rPr>
      </w:pPr>
    </w:p>
    <w:p w:rsidR="00EE1164" w:rsidRPr="000258F7" w:rsidRDefault="00705FD5">
      <w:pPr>
        <w:pStyle w:val="ConsPlusNormal"/>
        <w:ind w:firstLine="0"/>
        <w:jc w:val="center"/>
        <w:rPr>
          <w:rFonts w:ascii="Times New Roman" w:hAnsi="Times New Roman"/>
          <w:b/>
          <w:sz w:val="26"/>
          <w:szCs w:val="26"/>
        </w:rPr>
      </w:pPr>
      <w:r w:rsidRPr="000258F7">
        <w:rPr>
          <w:rFonts w:ascii="Times New Roman" w:hAnsi="Times New Roman"/>
          <w:b/>
          <w:sz w:val="26"/>
          <w:szCs w:val="26"/>
        </w:rPr>
        <w:lastRenderedPageBreak/>
        <w:t>5. Досудебное обжалование</w:t>
      </w:r>
    </w:p>
    <w:p w:rsidR="00EE1164" w:rsidRPr="000258F7" w:rsidRDefault="00EE1164">
      <w:pPr>
        <w:pStyle w:val="ConsPlusNormal"/>
        <w:ind w:firstLine="709"/>
        <w:jc w:val="center"/>
        <w:rPr>
          <w:rFonts w:ascii="Times New Roman" w:hAnsi="Times New Roman"/>
          <w:b/>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1) решений о проведении контрольных мероприятий и обязательных профилактических визитов;</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2) актов контрольных  мероприятий и обязательных профилактических визитов, предписаний об устранении выявленных нарушений;</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3) действий (бездействия) должностных лиц в рамках контрольных мероприятий и обязательных профилактических визитов;</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4) решений об отнесении объектов контроля к соответствующей категории риска;</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5) решений об отказе в проведении обязательных профилактических визитов по заявлениям контролируемых лиц;</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6) иных решений, принимаемых Контрольным органом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за исключением случая, предусмотренного частью 1.1 статьи 40 Федерального закона № 248-ФЗ.</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6" w:name="Par374"/>
      <w:bookmarkEnd w:id="6"/>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Материалы, прикладываемые к жалобе, в том числе фото- и видеоматериалы, представляются контролируемым лицом в электронном виде. </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Жалоба на решение, действие (бездействие) руководителя  Контрольного органа рассматривается руководителем Контрольного органа.</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7" w:name="Par375"/>
      <w:bookmarkEnd w:id="7"/>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8" w:name="Par377"/>
      <w:bookmarkEnd w:id="8"/>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5.7. Жалоба может содержать ходатайство о приостановлении исполнения обжалуемого решения Контрольного органа.</w:t>
      </w:r>
      <w:bookmarkStart w:id="9" w:name="Par379"/>
      <w:bookmarkEnd w:id="9"/>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1) о приостановлении исполнения обжалуемого решения Контрольного органа;</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2) об отказе в приостановлении исполнения обжалуемого решения </w:t>
      </w:r>
      <w:r w:rsidRPr="000258F7">
        <w:rPr>
          <w:rFonts w:ascii="Times New Roman" w:hAnsi="Times New Roman"/>
          <w:sz w:val="26"/>
          <w:szCs w:val="26"/>
        </w:rPr>
        <w:lastRenderedPageBreak/>
        <w:t xml:space="preserve">Контрольного органа. </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EE1164" w:rsidRPr="000258F7" w:rsidRDefault="00705FD5">
      <w:pPr>
        <w:pStyle w:val="a3"/>
        <w:widowControl/>
        <w:tabs>
          <w:tab w:val="left" w:pos="1134"/>
        </w:tabs>
        <w:ind w:left="709"/>
        <w:jc w:val="both"/>
        <w:rPr>
          <w:rFonts w:ascii="Times New Roman" w:hAnsi="Times New Roman"/>
          <w:sz w:val="26"/>
          <w:szCs w:val="26"/>
        </w:rPr>
      </w:pPr>
      <w:bookmarkStart w:id="10" w:name="Par383"/>
      <w:bookmarkEnd w:id="10"/>
      <w:r w:rsidRPr="000258F7">
        <w:rPr>
          <w:rFonts w:ascii="Times New Roman" w:hAnsi="Times New Roman"/>
          <w:sz w:val="26"/>
          <w:szCs w:val="26"/>
        </w:rPr>
        <w:t>5.9. Жалоба должна содержать:</w:t>
      </w:r>
    </w:p>
    <w:p w:rsidR="00EE1164" w:rsidRPr="000258F7" w:rsidRDefault="00705FD5">
      <w:pPr>
        <w:pStyle w:val="ConsPlusNormal"/>
        <w:ind w:firstLine="709"/>
        <w:jc w:val="both"/>
        <w:rPr>
          <w:rFonts w:ascii="Times New Roman" w:hAnsi="Times New Roman"/>
          <w:sz w:val="26"/>
          <w:szCs w:val="26"/>
        </w:rPr>
      </w:pPr>
      <w:proofErr w:type="gramStart"/>
      <w:r w:rsidRPr="000258F7">
        <w:rPr>
          <w:rFonts w:ascii="Times New Roman" w:hAnsi="Times New Roman"/>
          <w:sz w:val="26"/>
          <w:szCs w:val="26"/>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EE1164" w:rsidRPr="000258F7" w:rsidRDefault="00705FD5">
      <w:pPr>
        <w:pStyle w:val="ConsPlusNormal"/>
        <w:ind w:firstLine="709"/>
        <w:jc w:val="both"/>
        <w:rPr>
          <w:rFonts w:ascii="Times New Roman" w:hAnsi="Times New Roman"/>
          <w:sz w:val="26"/>
          <w:szCs w:val="26"/>
        </w:rPr>
      </w:pPr>
      <w:proofErr w:type="gramStart"/>
      <w:r w:rsidRPr="000258F7">
        <w:rPr>
          <w:rFonts w:ascii="Times New Roman" w:hAnsi="Times New Roman"/>
          <w:sz w:val="26"/>
          <w:szCs w:val="26"/>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EE1164" w:rsidRPr="000258F7" w:rsidRDefault="00705FD5">
      <w:pPr>
        <w:pStyle w:val="ConsPlusNormal"/>
        <w:ind w:firstLine="709"/>
        <w:jc w:val="both"/>
        <w:rPr>
          <w:rFonts w:ascii="Times New Roman" w:hAnsi="Times New Roman"/>
          <w:sz w:val="26"/>
          <w:szCs w:val="26"/>
        </w:rPr>
      </w:pPr>
      <w:proofErr w:type="gramStart"/>
      <w:r w:rsidRPr="000258F7">
        <w:rPr>
          <w:rFonts w:ascii="Times New Roman" w:hAnsi="Times New Roman"/>
          <w:sz w:val="26"/>
          <w:szCs w:val="26"/>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4) основания и доводы, на основании которых контролируемое лицо </w:t>
      </w:r>
      <w:proofErr w:type="gramStart"/>
      <w:r w:rsidRPr="000258F7">
        <w:rPr>
          <w:rFonts w:ascii="Times New Roman" w:hAnsi="Times New Roman"/>
          <w:sz w:val="26"/>
          <w:szCs w:val="26"/>
        </w:rPr>
        <w:t>не согласно</w:t>
      </w:r>
      <w:proofErr w:type="gramEnd"/>
      <w:r w:rsidRPr="000258F7">
        <w:rPr>
          <w:rFonts w:ascii="Times New Roman" w:hAnsi="Times New Roman"/>
          <w:sz w:val="26"/>
          <w:szCs w:val="26"/>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 требования контролируемого лица, подавшего жалобу;</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6) </w:t>
      </w:r>
      <w:bookmarkStart w:id="11" w:name="Par390"/>
      <w:bookmarkEnd w:id="11"/>
      <w:r w:rsidRPr="000258F7">
        <w:rPr>
          <w:rFonts w:ascii="Times New Roman" w:hAnsi="Times New Roman"/>
          <w:sz w:val="26"/>
          <w:szCs w:val="26"/>
        </w:rPr>
        <w:t>учетный номер контрольного мероприятия или обязательного профилактического визита в едином реестре контрольных (надзорных) мероприятий, в отношении которых подается жалоба, в случае подачи жалобы по основаниям, предусмотренным подпунктами 1-3 пункта 5.1 настоящего Положения;</w:t>
      </w:r>
    </w:p>
    <w:p w:rsidR="00EE1164" w:rsidRPr="000258F7" w:rsidRDefault="00705FD5">
      <w:pPr>
        <w:widowControl/>
        <w:ind w:firstLine="709"/>
        <w:jc w:val="both"/>
        <w:rPr>
          <w:rFonts w:ascii="Times New Roman" w:hAnsi="Times New Roman"/>
          <w:sz w:val="26"/>
          <w:szCs w:val="26"/>
        </w:rPr>
      </w:pPr>
      <w:r w:rsidRPr="000258F7">
        <w:rPr>
          <w:rFonts w:ascii="Times New Roman" w:hAnsi="Times New Roman"/>
          <w:sz w:val="26"/>
          <w:szCs w:val="26"/>
        </w:rPr>
        <w:t>7) учетный номер объекта контроля в едином реестре видов контроля (при обжаловании решения об отнесении объекта контроля к соответствующей категории риска).</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0258F7">
        <w:rPr>
          <w:rFonts w:ascii="Times New Roman" w:hAnsi="Times New Roman"/>
          <w:sz w:val="26"/>
          <w:szCs w:val="26"/>
        </w:rPr>
        <w:t>ии и ау</w:t>
      </w:r>
      <w:proofErr w:type="gramEnd"/>
      <w:r w:rsidRPr="000258F7">
        <w:rPr>
          <w:rFonts w:ascii="Times New Roman" w:hAnsi="Times New Roman"/>
          <w:sz w:val="26"/>
          <w:szCs w:val="26"/>
        </w:rPr>
        <w:t>тентификации».</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5.12. Контрольный орган принимает решение об отказе в рассмотрении жалобы в течение пяти рабочих дней со дня получения жалобы, если:</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2) в удовлетворении ходатайства о восстановлении пропущенного срока на подачу жалобы отказано;</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3) до принятия решения по жалобе от контролируемого лица, ее подавшего, поступило заявление об отзыве жалобы;</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4) имеется решение суда по вопросам, поставленным в жалобе;</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5) ранее в Контрольный орган была подана другая жалоба от того же контролируемого лица по тем же основаниям;</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lastRenderedPageBreak/>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8) жалоба подана в ненадлежащий орган;</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9) законодательством Российской Федерации предусмотрен только судебный порядок обжалования решений Контрольного органа.</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5.14. При рассмотрении жалобы Контрольный орган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Правила ведения подсистемы досудебного обжалования контрольной (надзорной) деятельности утверждаются Правительством Российской Федерации.</w:t>
      </w:r>
    </w:p>
    <w:p w:rsidR="00EE1164" w:rsidRPr="000258F7" w:rsidRDefault="00705FD5">
      <w:pPr>
        <w:widowControl/>
        <w:tabs>
          <w:tab w:val="left" w:pos="1134"/>
        </w:tabs>
        <w:ind w:firstLine="709"/>
        <w:jc w:val="both"/>
        <w:rPr>
          <w:rFonts w:ascii="Times New Roman" w:hAnsi="Times New Roman"/>
          <w:sz w:val="26"/>
          <w:szCs w:val="26"/>
        </w:rPr>
      </w:pPr>
      <w:r w:rsidRPr="000258F7">
        <w:rPr>
          <w:rFonts w:ascii="Times New Roman" w:hAnsi="Times New Roman"/>
          <w:sz w:val="26"/>
          <w:szCs w:val="26"/>
        </w:rPr>
        <w:t>5.15. Жалоба подлежит рассмотрению руководителем (заместителем руководителя) Контрольного органа в течение пятнадцати рабочих дней со дня ее регистрации в подсистеме досудебного обжалования.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5.16. 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EE1164" w:rsidRPr="000258F7" w:rsidRDefault="00705FD5">
      <w:pPr>
        <w:pStyle w:val="HTML"/>
        <w:ind w:firstLine="709"/>
        <w:jc w:val="both"/>
        <w:rPr>
          <w:rFonts w:ascii="Times New Roman" w:hAnsi="Times New Roman"/>
          <w:sz w:val="26"/>
          <w:szCs w:val="26"/>
        </w:rPr>
      </w:pPr>
      <w:r w:rsidRPr="000258F7">
        <w:rPr>
          <w:rFonts w:ascii="Times New Roman" w:hAnsi="Times New Roman"/>
          <w:sz w:val="26"/>
          <w:szCs w:val="26"/>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5.20. По итогам рассмотрения жалобы руководитель (заместитель руководителя</w:t>
      </w:r>
      <w:proofErr w:type="gramStart"/>
      <w:r w:rsidRPr="000258F7">
        <w:rPr>
          <w:rFonts w:ascii="Times New Roman" w:hAnsi="Times New Roman"/>
          <w:sz w:val="26"/>
          <w:szCs w:val="26"/>
        </w:rPr>
        <w:t>)К</w:t>
      </w:r>
      <w:proofErr w:type="gramEnd"/>
      <w:r w:rsidRPr="000258F7">
        <w:rPr>
          <w:rFonts w:ascii="Times New Roman" w:hAnsi="Times New Roman"/>
          <w:sz w:val="26"/>
          <w:szCs w:val="26"/>
        </w:rPr>
        <w:t>онтрольного органа принимает одно из следующих решений: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1) оставляет жалобу без удовлетворения;</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2) отменяет решение Контрольного органа полностью или частично;</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3) отменяет решение Контрольного органа полностью и принимает новое решение;</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EE1164" w:rsidRPr="000258F7" w:rsidRDefault="00705FD5">
      <w:pPr>
        <w:pStyle w:val="ConsPlusNormal"/>
        <w:ind w:firstLine="709"/>
        <w:jc w:val="both"/>
        <w:rPr>
          <w:rFonts w:ascii="Times New Roman" w:hAnsi="Times New Roman"/>
          <w:sz w:val="26"/>
          <w:szCs w:val="26"/>
        </w:rPr>
      </w:pPr>
      <w:r w:rsidRPr="000258F7">
        <w:rPr>
          <w:rFonts w:ascii="Times New Roman" w:hAnsi="Times New Roman"/>
          <w:sz w:val="26"/>
          <w:szCs w:val="26"/>
        </w:rPr>
        <w:lastRenderedPageBreak/>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в срок не позднее одного рабочего дня со дня его принятия.</w:t>
      </w:r>
    </w:p>
    <w:p w:rsidR="00EE1164" w:rsidRPr="000258F7" w:rsidRDefault="00EE1164">
      <w:pPr>
        <w:pStyle w:val="a3"/>
        <w:widowControl/>
        <w:tabs>
          <w:tab w:val="left" w:pos="1134"/>
        </w:tabs>
        <w:ind w:left="0"/>
        <w:jc w:val="center"/>
        <w:rPr>
          <w:rFonts w:ascii="Times New Roman" w:hAnsi="Times New Roman"/>
          <w:b/>
          <w:sz w:val="26"/>
          <w:szCs w:val="26"/>
        </w:rPr>
      </w:pPr>
    </w:p>
    <w:p w:rsidR="00EE1164" w:rsidRPr="000258F7" w:rsidRDefault="00705FD5">
      <w:pPr>
        <w:pStyle w:val="a3"/>
        <w:widowControl/>
        <w:tabs>
          <w:tab w:val="left" w:pos="1134"/>
        </w:tabs>
        <w:ind w:left="0"/>
        <w:jc w:val="center"/>
        <w:rPr>
          <w:rFonts w:ascii="Times New Roman" w:hAnsi="Times New Roman"/>
          <w:b/>
          <w:sz w:val="26"/>
          <w:szCs w:val="26"/>
        </w:rPr>
      </w:pPr>
      <w:r w:rsidRPr="000258F7">
        <w:rPr>
          <w:rFonts w:ascii="Times New Roman" w:hAnsi="Times New Roman"/>
          <w:b/>
          <w:sz w:val="26"/>
          <w:szCs w:val="26"/>
        </w:rPr>
        <w:t xml:space="preserve">6. Ключевые показатели вида контроля и их целевые значения </w:t>
      </w:r>
    </w:p>
    <w:p w:rsidR="00EE1164" w:rsidRPr="000258F7" w:rsidRDefault="00705FD5">
      <w:pPr>
        <w:pStyle w:val="a3"/>
        <w:widowControl/>
        <w:tabs>
          <w:tab w:val="left" w:pos="1134"/>
        </w:tabs>
        <w:ind w:left="0"/>
        <w:jc w:val="center"/>
        <w:rPr>
          <w:rFonts w:ascii="Times New Roman" w:hAnsi="Times New Roman"/>
          <w:b/>
          <w:sz w:val="26"/>
          <w:szCs w:val="26"/>
        </w:rPr>
      </w:pPr>
      <w:r w:rsidRPr="000258F7">
        <w:rPr>
          <w:rFonts w:ascii="Times New Roman" w:hAnsi="Times New Roman"/>
          <w:b/>
          <w:sz w:val="26"/>
          <w:szCs w:val="26"/>
        </w:rPr>
        <w:t xml:space="preserve">для муниципального контроля </w:t>
      </w:r>
    </w:p>
    <w:p w:rsidR="00EE1164" w:rsidRPr="000258F7" w:rsidRDefault="00EE1164">
      <w:pPr>
        <w:pStyle w:val="a3"/>
        <w:widowControl/>
        <w:tabs>
          <w:tab w:val="left" w:pos="1134"/>
        </w:tabs>
        <w:ind w:left="709"/>
        <w:jc w:val="center"/>
        <w:rPr>
          <w:rFonts w:ascii="Times New Roman" w:hAnsi="Times New Roman"/>
          <w:b/>
          <w:sz w:val="26"/>
          <w:szCs w:val="26"/>
        </w:rPr>
      </w:pP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6.1. Ключевые показатели результативности и эффективности муниципального контроля и их целевые значения установлены приложением 4 к настоящему Положению.</w:t>
      </w:r>
    </w:p>
    <w:p w:rsidR="00EE1164" w:rsidRPr="000258F7" w:rsidRDefault="00705FD5">
      <w:pPr>
        <w:pStyle w:val="a3"/>
        <w:widowControl/>
        <w:tabs>
          <w:tab w:val="left" w:pos="1134"/>
        </w:tabs>
        <w:ind w:left="0" w:firstLine="709"/>
        <w:jc w:val="both"/>
        <w:rPr>
          <w:rFonts w:ascii="Times New Roman" w:hAnsi="Times New Roman"/>
          <w:sz w:val="26"/>
          <w:szCs w:val="26"/>
        </w:rPr>
      </w:pPr>
      <w:r w:rsidRPr="000258F7">
        <w:rPr>
          <w:rFonts w:ascii="Times New Roman" w:hAnsi="Times New Roman"/>
          <w:sz w:val="26"/>
          <w:szCs w:val="26"/>
        </w:rPr>
        <w:t>6.2. Индикативные показатели результативности и эффективности муниципального контроля установлены приложением 5 к настоящему Положению.</w:t>
      </w: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EE1164" w:rsidRPr="000258F7" w:rsidRDefault="00EE1164">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D337CC" w:rsidRPr="000258F7" w:rsidRDefault="00D337CC">
      <w:pPr>
        <w:pStyle w:val="a3"/>
        <w:tabs>
          <w:tab w:val="left" w:pos="1134"/>
        </w:tabs>
        <w:ind w:left="0" w:firstLine="720"/>
        <w:jc w:val="both"/>
        <w:rPr>
          <w:rFonts w:ascii="Times New Roman" w:hAnsi="Times New Roman"/>
          <w:sz w:val="26"/>
          <w:szCs w:val="26"/>
        </w:rPr>
      </w:pPr>
    </w:p>
    <w:p w:rsidR="00832F5D" w:rsidRDefault="00832F5D">
      <w:pPr>
        <w:pStyle w:val="a3"/>
        <w:tabs>
          <w:tab w:val="left" w:pos="1134"/>
        </w:tabs>
        <w:ind w:left="0" w:firstLine="720"/>
        <w:jc w:val="both"/>
        <w:rPr>
          <w:rFonts w:ascii="Times New Roman" w:hAnsi="Times New Roman"/>
          <w:sz w:val="26"/>
          <w:szCs w:val="26"/>
        </w:rPr>
      </w:pPr>
    </w:p>
    <w:p w:rsidR="00832F5D" w:rsidRPr="000258F7" w:rsidRDefault="00832F5D">
      <w:pPr>
        <w:pStyle w:val="a3"/>
        <w:tabs>
          <w:tab w:val="left" w:pos="1134"/>
        </w:tabs>
        <w:ind w:left="0" w:firstLine="720"/>
        <w:jc w:val="both"/>
        <w:rPr>
          <w:rFonts w:ascii="Times New Roman" w:hAnsi="Times New Roman"/>
          <w:sz w:val="26"/>
          <w:szCs w:val="26"/>
        </w:rPr>
      </w:pPr>
    </w:p>
    <w:p w:rsidR="00832F5D" w:rsidRDefault="00832F5D" w:rsidP="00832F5D">
      <w:pPr>
        <w:widowControl/>
        <w:ind w:left="4536"/>
        <w:jc w:val="right"/>
        <w:rPr>
          <w:rFonts w:ascii="Times New Roman" w:hAnsi="Times New Roman"/>
          <w:sz w:val="26"/>
          <w:szCs w:val="26"/>
        </w:rPr>
      </w:pPr>
    </w:p>
    <w:p w:rsidR="00EE1164" w:rsidRPr="00832F5D" w:rsidRDefault="00705FD5" w:rsidP="00832F5D">
      <w:pPr>
        <w:widowControl/>
        <w:ind w:left="4536"/>
        <w:jc w:val="right"/>
        <w:rPr>
          <w:rFonts w:ascii="Times New Roman" w:hAnsi="Times New Roman"/>
        </w:rPr>
      </w:pPr>
      <w:r w:rsidRPr="00832F5D">
        <w:rPr>
          <w:rFonts w:ascii="Times New Roman" w:hAnsi="Times New Roman"/>
        </w:rPr>
        <w:lastRenderedPageBreak/>
        <w:t>Приложение 1</w:t>
      </w:r>
    </w:p>
    <w:p w:rsidR="00EE1164" w:rsidRPr="00832F5D" w:rsidRDefault="00705FD5" w:rsidP="00832F5D">
      <w:pPr>
        <w:widowControl/>
        <w:ind w:left="4536"/>
        <w:jc w:val="right"/>
        <w:rPr>
          <w:rFonts w:ascii="Times New Roman" w:hAnsi="Times New Roman"/>
        </w:rPr>
      </w:pPr>
      <w:r w:rsidRPr="00832F5D">
        <w:rPr>
          <w:rFonts w:ascii="Times New Roman" w:hAnsi="Times New Roman"/>
        </w:rPr>
        <w:t xml:space="preserve">к Положению о </w:t>
      </w:r>
      <w:proofErr w:type="gramStart"/>
      <w:r w:rsidRPr="00832F5D">
        <w:rPr>
          <w:rFonts w:ascii="Times New Roman" w:hAnsi="Times New Roman"/>
        </w:rPr>
        <w:t>муниципальном</w:t>
      </w:r>
      <w:proofErr w:type="gramEnd"/>
    </w:p>
    <w:p w:rsidR="00EE1164" w:rsidRPr="00832F5D" w:rsidRDefault="00705FD5" w:rsidP="00832F5D">
      <w:pPr>
        <w:widowControl/>
        <w:ind w:left="4536"/>
        <w:jc w:val="right"/>
        <w:rPr>
          <w:rFonts w:ascii="Times New Roman" w:hAnsi="Times New Roman"/>
          <w:vertAlign w:val="superscript"/>
        </w:rPr>
      </w:pPr>
      <w:r w:rsidRPr="00832F5D">
        <w:rPr>
          <w:rFonts w:ascii="Times New Roman" w:hAnsi="Times New Roman"/>
        </w:rPr>
        <w:t xml:space="preserve">жилищном </w:t>
      </w:r>
      <w:proofErr w:type="gramStart"/>
      <w:r w:rsidRPr="00832F5D">
        <w:rPr>
          <w:rFonts w:ascii="Times New Roman" w:hAnsi="Times New Roman"/>
        </w:rPr>
        <w:t>контроле</w:t>
      </w:r>
      <w:proofErr w:type="gramEnd"/>
      <w:r w:rsidRPr="00832F5D">
        <w:rPr>
          <w:rFonts w:ascii="Times New Roman" w:hAnsi="Times New Roman"/>
        </w:rPr>
        <w:t xml:space="preserve"> на территории  </w:t>
      </w:r>
      <w:r w:rsidR="00E51954">
        <w:rPr>
          <w:rFonts w:ascii="Times New Roman" w:hAnsi="Times New Roman"/>
        </w:rPr>
        <w:t>Пригородного</w:t>
      </w:r>
      <w:r w:rsidR="00D962BA">
        <w:rPr>
          <w:rFonts w:ascii="Times New Roman" w:hAnsi="Times New Roman"/>
        </w:rPr>
        <w:t xml:space="preserve"> </w:t>
      </w:r>
      <w:r w:rsidR="00773B37" w:rsidRPr="00832F5D">
        <w:rPr>
          <w:rFonts w:ascii="Times New Roman" w:hAnsi="Times New Roman"/>
        </w:rPr>
        <w:t>сельск</w:t>
      </w:r>
      <w:r w:rsidR="00904E35" w:rsidRPr="00832F5D">
        <w:rPr>
          <w:rFonts w:ascii="Times New Roman" w:hAnsi="Times New Roman"/>
        </w:rPr>
        <w:t xml:space="preserve">ого поселения </w:t>
      </w:r>
      <w:proofErr w:type="spellStart"/>
      <w:r w:rsidR="000F0049" w:rsidRPr="00832F5D">
        <w:rPr>
          <w:rFonts w:ascii="Times New Roman" w:hAnsi="Times New Roman"/>
        </w:rPr>
        <w:t>Фроловск</w:t>
      </w:r>
      <w:r w:rsidR="00776D64" w:rsidRPr="00832F5D">
        <w:rPr>
          <w:rFonts w:ascii="Times New Roman" w:hAnsi="Times New Roman"/>
        </w:rPr>
        <w:t>ого</w:t>
      </w:r>
      <w:proofErr w:type="spellEnd"/>
      <w:r w:rsidR="00776D64" w:rsidRPr="00832F5D">
        <w:rPr>
          <w:rFonts w:ascii="Times New Roman" w:hAnsi="Times New Roman"/>
        </w:rPr>
        <w:t xml:space="preserve"> </w:t>
      </w:r>
      <w:r w:rsidR="00904E35" w:rsidRPr="00832F5D">
        <w:rPr>
          <w:rFonts w:ascii="Times New Roman" w:hAnsi="Times New Roman"/>
        </w:rPr>
        <w:t>муниципального района Волгоградской области</w:t>
      </w:r>
    </w:p>
    <w:p w:rsidR="00EE1164" w:rsidRPr="000258F7" w:rsidRDefault="00EE1164">
      <w:pPr>
        <w:pStyle w:val="a3"/>
        <w:widowControl/>
        <w:tabs>
          <w:tab w:val="left" w:pos="1134"/>
        </w:tabs>
        <w:ind w:left="0"/>
        <w:jc w:val="both"/>
        <w:rPr>
          <w:rFonts w:ascii="Times New Roman" w:hAnsi="Times New Roman"/>
          <w:b/>
          <w:sz w:val="26"/>
          <w:szCs w:val="26"/>
        </w:rPr>
      </w:pPr>
    </w:p>
    <w:p w:rsidR="00EE1164" w:rsidRPr="000258F7" w:rsidRDefault="00EE1164">
      <w:pPr>
        <w:pStyle w:val="ConsPlusNormal"/>
        <w:jc w:val="right"/>
        <w:rPr>
          <w:rFonts w:ascii="Times New Roman" w:hAnsi="Times New Roman"/>
          <w:sz w:val="26"/>
          <w:szCs w:val="26"/>
        </w:rPr>
      </w:pPr>
    </w:p>
    <w:p w:rsidR="00EE1164" w:rsidRPr="000258F7" w:rsidRDefault="00EE1164">
      <w:pPr>
        <w:pStyle w:val="ConsPlusNormal"/>
        <w:jc w:val="right"/>
        <w:rPr>
          <w:rFonts w:ascii="Times New Roman" w:hAnsi="Times New Roman"/>
          <w:sz w:val="26"/>
          <w:szCs w:val="26"/>
          <w:shd w:val="clear" w:color="auto" w:fill="F1C100"/>
        </w:rPr>
      </w:pPr>
    </w:p>
    <w:p w:rsidR="00EE1164" w:rsidRDefault="00705FD5" w:rsidP="007E31D1">
      <w:pPr>
        <w:pStyle w:val="ConsPlusNormal"/>
        <w:ind w:firstLine="0"/>
        <w:jc w:val="center"/>
        <w:rPr>
          <w:rFonts w:ascii="Times New Roman" w:hAnsi="Times New Roman"/>
          <w:b/>
          <w:sz w:val="26"/>
          <w:szCs w:val="26"/>
        </w:rPr>
      </w:pPr>
      <w:r w:rsidRPr="000258F7">
        <w:rPr>
          <w:rFonts w:ascii="Times New Roman" w:hAnsi="Times New Roman"/>
          <w:b/>
          <w:sz w:val="26"/>
          <w:szCs w:val="26"/>
        </w:rPr>
        <w:t xml:space="preserve">Перечень должностных лиц </w:t>
      </w:r>
      <w:r w:rsidR="007E31D1" w:rsidRPr="000258F7">
        <w:rPr>
          <w:rFonts w:ascii="Times New Roman" w:hAnsi="Times New Roman"/>
          <w:b/>
          <w:sz w:val="26"/>
          <w:szCs w:val="26"/>
        </w:rPr>
        <w:t xml:space="preserve">администрации </w:t>
      </w:r>
      <w:r w:rsidR="00E51954">
        <w:rPr>
          <w:rFonts w:ascii="Times New Roman" w:hAnsi="Times New Roman"/>
          <w:b/>
          <w:sz w:val="26"/>
          <w:szCs w:val="26"/>
        </w:rPr>
        <w:t>Пригородного</w:t>
      </w:r>
      <w:r w:rsidR="007E31D1" w:rsidRPr="000258F7">
        <w:rPr>
          <w:rFonts w:ascii="Times New Roman" w:hAnsi="Times New Roman"/>
          <w:b/>
          <w:sz w:val="26"/>
          <w:szCs w:val="26"/>
        </w:rPr>
        <w:t xml:space="preserve"> </w:t>
      </w:r>
      <w:r w:rsidR="00773B37" w:rsidRPr="000258F7">
        <w:rPr>
          <w:rFonts w:ascii="Times New Roman" w:hAnsi="Times New Roman"/>
          <w:b/>
          <w:sz w:val="26"/>
          <w:szCs w:val="26"/>
        </w:rPr>
        <w:t>сельск</w:t>
      </w:r>
      <w:r w:rsidR="007E31D1" w:rsidRPr="000258F7">
        <w:rPr>
          <w:rFonts w:ascii="Times New Roman" w:hAnsi="Times New Roman"/>
          <w:b/>
          <w:sz w:val="26"/>
          <w:szCs w:val="26"/>
        </w:rPr>
        <w:t xml:space="preserve">ого поселения </w:t>
      </w:r>
      <w:proofErr w:type="spellStart"/>
      <w:r w:rsidR="000F0049" w:rsidRPr="000258F7">
        <w:rPr>
          <w:rFonts w:ascii="Times New Roman" w:hAnsi="Times New Roman"/>
          <w:b/>
          <w:sz w:val="26"/>
          <w:szCs w:val="26"/>
        </w:rPr>
        <w:t>Фроловск</w:t>
      </w:r>
      <w:r w:rsidR="00C532EB" w:rsidRPr="000258F7">
        <w:rPr>
          <w:rFonts w:ascii="Times New Roman" w:hAnsi="Times New Roman"/>
          <w:b/>
          <w:sz w:val="26"/>
          <w:szCs w:val="26"/>
        </w:rPr>
        <w:t>ого</w:t>
      </w:r>
      <w:proofErr w:type="spellEnd"/>
      <w:r w:rsidR="00C532EB" w:rsidRPr="000258F7">
        <w:rPr>
          <w:rFonts w:ascii="Times New Roman" w:hAnsi="Times New Roman"/>
          <w:b/>
          <w:sz w:val="26"/>
          <w:szCs w:val="26"/>
        </w:rPr>
        <w:t xml:space="preserve"> </w:t>
      </w:r>
      <w:r w:rsidR="007E31D1" w:rsidRPr="000258F7">
        <w:rPr>
          <w:rFonts w:ascii="Times New Roman" w:hAnsi="Times New Roman"/>
          <w:b/>
          <w:sz w:val="26"/>
          <w:szCs w:val="26"/>
        </w:rPr>
        <w:t>муниципального района Волгоградской области</w:t>
      </w:r>
      <w:r w:rsidRPr="000258F7">
        <w:rPr>
          <w:rFonts w:ascii="Times New Roman" w:hAnsi="Times New Roman"/>
          <w:b/>
          <w:sz w:val="26"/>
          <w:szCs w:val="26"/>
        </w:rPr>
        <w:t xml:space="preserve">, уполномоченных на осуществление муниципального жилищного контроля на территории </w:t>
      </w:r>
      <w:r w:rsidR="00E51954">
        <w:rPr>
          <w:rFonts w:ascii="Times New Roman" w:hAnsi="Times New Roman"/>
          <w:b/>
          <w:sz w:val="26"/>
          <w:szCs w:val="26"/>
        </w:rPr>
        <w:t>Пригородного</w:t>
      </w:r>
      <w:r w:rsidR="007E31D1" w:rsidRPr="000258F7">
        <w:rPr>
          <w:rFonts w:ascii="Times New Roman" w:hAnsi="Times New Roman"/>
          <w:b/>
          <w:sz w:val="26"/>
          <w:szCs w:val="26"/>
        </w:rPr>
        <w:t xml:space="preserve"> </w:t>
      </w:r>
      <w:r w:rsidR="00773B37" w:rsidRPr="000258F7">
        <w:rPr>
          <w:rFonts w:ascii="Times New Roman" w:hAnsi="Times New Roman"/>
          <w:b/>
          <w:sz w:val="26"/>
          <w:szCs w:val="26"/>
        </w:rPr>
        <w:t>сельск</w:t>
      </w:r>
      <w:r w:rsidR="007E31D1" w:rsidRPr="000258F7">
        <w:rPr>
          <w:rFonts w:ascii="Times New Roman" w:hAnsi="Times New Roman"/>
          <w:b/>
          <w:sz w:val="26"/>
          <w:szCs w:val="26"/>
        </w:rPr>
        <w:t xml:space="preserve">ого поселения </w:t>
      </w:r>
      <w:proofErr w:type="spellStart"/>
      <w:r w:rsidR="000F0049" w:rsidRPr="000258F7">
        <w:rPr>
          <w:rFonts w:ascii="Times New Roman" w:hAnsi="Times New Roman"/>
          <w:b/>
          <w:sz w:val="26"/>
          <w:szCs w:val="26"/>
        </w:rPr>
        <w:t>Фроловск</w:t>
      </w:r>
      <w:r w:rsidR="00C532EB" w:rsidRPr="000258F7">
        <w:rPr>
          <w:rFonts w:ascii="Times New Roman" w:hAnsi="Times New Roman"/>
          <w:b/>
          <w:sz w:val="26"/>
          <w:szCs w:val="26"/>
        </w:rPr>
        <w:t>ого</w:t>
      </w:r>
      <w:proofErr w:type="spellEnd"/>
      <w:r w:rsidR="00C532EB" w:rsidRPr="000258F7">
        <w:rPr>
          <w:rFonts w:ascii="Times New Roman" w:hAnsi="Times New Roman"/>
          <w:b/>
          <w:sz w:val="26"/>
          <w:szCs w:val="26"/>
        </w:rPr>
        <w:t xml:space="preserve"> </w:t>
      </w:r>
      <w:r w:rsidR="007E31D1" w:rsidRPr="000258F7">
        <w:rPr>
          <w:rFonts w:ascii="Times New Roman" w:hAnsi="Times New Roman"/>
          <w:b/>
          <w:sz w:val="26"/>
          <w:szCs w:val="26"/>
        </w:rPr>
        <w:t>муниципального района Волгоградской области</w:t>
      </w:r>
    </w:p>
    <w:p w:rsidR="00832F5D" w:rsidRPr="000258F7" w:rsidRDefault="00832F5D" w:rsidP="007E31D1">
      <w:pPr>
        <w:pStyle w:val="ConsPlusNormal"/>
        <w:ind w:firstLine="0"/>
        <w:jc w:val="center"/>
        <w:rPr>
          <w:rFonts w:ascii="Times New Roman" w:hAnsi="Times New Roman"/>
          <w:sz w:val="26"/>
          <w:szCs w:val="26"/>
        </w:rPr>
      </w:pPr>
    </w:p>
    <w:p w:rsidR="00EE1164" w:rsidRPr="000258F7" w:rsidRDefault="00EE1164">
      <w:pPr>
        <w:pStyle w:val="ConsPlusNormal"/>
        <w:ind w:firstLine="0"/>
        <w:jc w:val="center"/>
        <w:rPr>
          <w:rFonts w:ascii="Times New Roman" w:hAnsi="Times New Roman"/>
          <w:sz w:val="26"/>
          <w:szCs w:val="26"/>
        </w:rPr>
      </w:pPr>
    </w:p>
    <w:p w:rsidR="00832F5D" w:rsidRPr="00832F5D" w:rsidRDefault="00832F5D" w:rsidP="00832F5D">
      <w:pPr>
        <w:rPr>
          <w:rFonts w:ascii="Times New Roman" w:hAnsi="Times New Roman"/>
          <w:sz w:val="26"/>
          <w:szCs w:val="26"/>
        </w:rPr>
      </w:pPr>
      <w:r w:rsidRPr="00832F5D">
        <w:rPr>
          <w:rFonts w:ascii="Times New Roman" w:hAnsi="Times New Roman"/>
          <w:sz w:val="26"/>
          <w:szCs w:val="26"/>
        </w:rPr>
        <w:t xml:space="preserve">1.  Глава </w:t>
      </w:r>
      <w:r w:rsidR="00E51954">
        <w:rPr>
          <w:rFonts w:ascii="Times New Roman" w:hAnsi="Times New Roman"/>
          <w:sz w:val="26"/>
          <w:szCs w:val="26"/>
        </w:rPr>
        <w:t>Пригородного</w:t>
      </w:r>
      <w:r>
        <w:rPr>
          <w:rFonts w:ascii="Times New Roman" w:hAnsi="Times New Roman"/>
          <w:sz w:val="26"/>
          <w:szCs w:val="26"/>
        </w:rPr>
        <w:t xml:space="preserve"> сельского поселения</w:t>
      </w:r>
      <w:r w:rsidRPr="00832F5D">
        <w:rPr>
          <w:rFonts w:ascii="Times New Roman" w:hAnsi="Times New Roman"/>
          <w:sz w:val="26"/>
          <w:szCs w:val="26"/>
        </w:rPr>
        <w:t>.</w:t>
      </w:r>
    </w:p>
    <w:p w:rsidR="00832F5D" w:rsidRPr="00832F5D" w:rsidRDefault="00832F5D" w:rsidP="00832F5D">
      <w:pPr>
        <w:rPr>
          <w:rFonts w:ascii="Times New Roman" w:hAnsi="Times New Roman"/>
          <w:sz w:val="26"/>
          <w:szCs w:val="26"/>
        </w:rPr>
      </w:pPr>
      <w:r w:rsidRPr="00832F5D">
        <w:rPr>
          <w:rFonts w:ascii="Times New Roman" w:hAnsi="Times New Roman"/>
          <w:sz w:val="26"/>
          <w:szCs w:val="26"/>
        </w:rPr>
        <w:t>2.  Главный специалист по учету и отчетности.</w:t>
      </w:r>
    </w:p>
    <w:p w:rsidR="00832F5D" w:rsidRPr="00832F5D" w:rsidRDefault="00832F5D" w:rsidP="00832F5D">
      <w:pPr>
        <w:rPr>
          <w:rFonts w:ascii="Times New Roman" w:hAnsi="Times New Roman"/>
          <w:sz w:val="26"/>
          <w:szCs w:val="26"/>
        </w:rPr>
      </w:pPr>
      <w:r w:rsidRPr="00832F5D">
        <w:rPr>
          <w:rFonts w:ascii="Times New Roman" w:hAnsi="Times New Roman"/>
          <w:sz w:val="26"/>
          <w:szCs w:val="26"/>
        </w:rPr>
        <w:t>3.  Главный специалист по организационной работе.</w:t>
      </w:r>
    </w:p>
    <w:p w:rsidR="00832F5D" w:rsidRPr="0017315B" w:rsidRDefault="00832F5D" w:rsidP="00832F5D">
      <w:pPr>
        <w:jc w:val="both"/>
        <w:rPr>
          <w:sz w:val="26"/>
          <w:szCs w:val="26"/>
        </w:rPr>
      </w:pPr>
    </w:p>
    <w:p w:rsidR="00EE1164" w:rsidRPr="000258F7" w:rsidRDefault="00EE1164">
      <w:pPr>
        <w:pStyle w:val="ConsPlusNormal"/>
        <w:jc w:val="center"/>
        <w:rPr>
          <w:rFonts w:ascii="Times New Roman" w:hAnsi="Times New Roman"/>
          <w:sz w:val="26"/>
          <w:szCs w:val="26"/>
        </w:rPr>
      </w:pPr>
    </w:p>
    <w:p w:rsidR="00EE1164" w:rsidRPr="000258F7" w:rsidRDefault="00EE1164">
      <w:pPr>
        <w:pStyle w:val="ConsPlusNormal"/>
        <w:jc w:val="both"/>
        <w:rPr>
          <w:rFonts w:ascii="Times New Roman" w:hAnsi="Times New Roman"/>
          <w:sz w:val="26"/>
          <w:szCs w:val="26"/>
        </w:rPr>
      </w:pPr>
    </w:p>
    <w:p w:rsidR="00EE1164" w:rsidRPr="000258F7" w:rsidRDefault="00EE1164">
      <w:pPr>
        <w:pStyle w:val="ConsPlusNormal"/>
        <w:jc w:val="both"/>
        <w:rPr>
          <w:rFonts w:ascii="Times New Roman" w:hAnsi="Times New Roman"/>
          <w:sz w:val="26"/>
          <w:szCs w:val="26"/>
        </w:rPr>
      </w:pPr>
    </w:p>
    <w:p w:rsidR="00EE1164" w:rsidRPr="000258F7" w:rsidRDefault="00EE1164">
      <w:pPr>
        <w:pStyle w:val="ConsPlusNormal"/>
        <w:jc w:val="both"/>
        <w:rPr>
          <w:rFonts w:ascii="Times New Roman" w:hAnsi="Times New Roman"/>
          <w:sz w:val="26"/>
          <w:szCs w:val="26"/>
        </w:rPr>
      </w:pPr>
    </w:p>
    <w:p w:rsidR="00EE1164" w:rsidRPr="000258F7" w:rsidRDefault="00EE1164">
      <w:pPr>
        <w:pStyle w:val="ConsPlusNormal"/>
        <w:jc w:val="both"/>
        <w:rPr>
          <w:rFonts w:ascii="Times New Roman" w:hAnsi="Times New Roman"/>
          <w:sz w:val="26"/>
          <w:szCs w:val="26"/>
        </w:rPr>
      </w:pPr>
    </w:p>
    <w:p w:rsidR="00EE1164" w:rsidRPr="00832F5D" w:rsidRDefault="00705FD5" w:rsidP="00832F5D">
      <w:pPr>
        <w:pStyle w:val="ConsPlusNormal"/>
        <w:ind w:left="4536" w:firstLine="0"/>
        <w:jc w:val="right"/>
        <w:outlineLvl w:val="1"/>
        <w:rPr>
          <w:rFonts w:ascii="Times New Roman" w:hAnsi="Times New Roman"/>
          <w:sz w:val="20"/>
        </w:rPr>
      </w:pPr>
      <w:r w:rsidRPr="000258F7">
        <w:rPr>
          <w:rFonts w:ascii="Times New Roman" w:hAnsi="Times New Roman"/>
          <w:i/>
          <w:sz w:val="26"/>
          <w:szCs w:val="26"/>
        </w:rPr>
        <w:br w:type="page"/>
      </w:r>
      <w:r w:rsidRPr="00832F5D">
        <w:rPr>
          <w:rFonts w:ascii="Times New Roman" w:hAnsi="Times New Roman"/>
          <w:sz w:val="20"/>
        </w:rPr>
        <w:lastRenderedPageBreak/>
        <w:t>Приложение 2</w:t>
      </w:r>
    </w:p>
    <w:p w:rsidR="00EE1164" w:rsidRPr="00832F5D" w:rsidRDefault="00705FD5" w:rsidP="00832F5D">
      <w:pPr>
        <w:widowControl/>
        <w:ind w:left="4536"/>
        <w:jc w:val="right"/>
        <w:rPr>
          <w:rFonts w:ascii="Times New Roman" w:hAnsi="Times New Roman"/>
        </w:rPr>
      </w:pPr>
      <w:r w:rsidRPr="00832F5D">
        <w:rPr>
          <w:rFonts w:ascii="Times New Roman" w:hAnsi="Times New Roman"/>
        </w:rPr>
        <w:t xml:space="preserve">к Положению о </w:t>
      </w:r>
      <w:proofErr w:type="gramStart"/>
      <w:r w:rsidRPr="00832F5D">
        <w:rPr>
          <w:rFonts w:ascii="Times New Roman" w:hAnsi="Times New Roman"/>
        </w:rPr>
        <w:t>муниципальном</w:t>
      </w:r>
      <w:proofErr w:type="gramEnd"/>
    </w:p>
    <w:p w:rsidR="00EE1164" w:rsidRPr="00832F5D" w:rsidRDefault="00705FD5" w:rsidP="00832F5D">
      <w:pPr>
        <w:widowControl/>
        <w:ind w:left="4536"/>
        <w:jc w:val="right"/>
        <w:rPr>
          <w:rFonts w:ascii="Times New Roman" w:hAnsi="Times New Roman"/>
          <w:vertAlign w:val="superscript"/>
        </w:rPr>
      </w:pPr>
      <w:r w:rsidRPr="00832F5D">
        <w:rPr>
          <w:rFonts w:ascii="Times New Roman" w:hAnsi="Times New Roman"/>
        </w:rPr>
        <w:t xml:space="preserve">жилищном </w:t>
      </w:r>
      <w:proofErr w:type="gramStart"/>
      <w:r w:rsidRPr="00832F5D">
        <w:rPr>
          <w:rFonts w:ascii="Times New Roman" w:hAnsi="Times New Roman"/>
        </w:rPr>
        <w:t>контроле</w:t>
      </w:r>
      <w:proofErr w:type="gramEnd"/>
      <w:r w:rsidRPr="00832F5D">
        <w:rPr>
          <w:rFonts w:ascii="Times New Roman" w:hAnsi="Times New Roman"/>
        </w:rPr>
        <w:t xml:space="preserve"> на территории  </w:t>
      </w:r>
      <w:r w:rsidR="00E51954">
        <w:rPr>
          <w:rFonts w:ascii="Times New Roman" w:hAnsi="Times New Roman"/>
        </w:rPr>
        <w:t>Пригородного</w:t>
      </w:r>
      <w:r w:rsidR="00D962BA">
        <w:rPr>
          <w:rFonts w:ascii="Times New Roman" w:hAnsi="Times New Roman"/>
        </w:rPr>
        <w:t xml:space="preserve"> </w:t>
      </w:r>
      <w:r w:rsidR="00773B37" w:rsidRPr="00832F5D">
        <w:rPr>
          <w:rFonts w:ascii="Times New Roman" w:hAnsi="Times New Roman"/>
        </w:rPr>
        <w:t>сельск</w:t>
      </w:r>
      <w:r w:rsidR="004146A8" w:rsidRPr="00832F5D">
        <w:rPr>
          <w:rFonts w:ascii="Times New Roman" w:hAnsi="Times New Roman"/>
        </w:rPr>
        <w:t xml:space="preserve">ого поселения </w:t>
      </w:r>
      <w:proofErr w:type="spellStart"/>
      <w:r w:rsidR="000F0049" w:rsidRPr="00832F5D">
        <w:rPr>
          <w:rFonts w:ascii="Times New Roman" w:hAnsi="Times New Roman"/>
        </w:rPr>
        <w:t>Фроловск</w:t>
      </w:r>
      <w:r w:rsidR="000B3750" w:rsidRPr="00832F5D">
        <w:rPr>
          <w:rFonts w:ascii="Times New Roman" w:hAnsi="Times New Roman"/>
        </w:rPr>
        <w:t>ого</w:t>
      </w:r>
      <w:proofErr w:type="spellEnd"/>
      <w:r w:rsidR="000B3750" w:rsidRPr="00832F5D">
        <w:rPr>
          <w:rFonts w:ascii="Times New Roman" w:hAnsi="Times New Roman"/>
        </w:rPr>
        <w:t xml:space="preserve"> </w:t>
      </w:r>
      <w:r w:rsidR="004146A8" w:rsidRPr="00832F5D">
        <w:rPr>
          <w:rFonts w:ascii="Times New Roman" w:hAnsi="Times New Roman"/>
        </w:rPr>
        <w:t>муниципального района Волгоградской области</w:t>
      </w:r>
    </w:p>
    <w:p w:rsidR="00EE1164" w:rsidRPr="000258F7" w:rsidRDefault="00EE1164">
      <w:pPr>
        <w:pStyle w:val="ConsPlusNormal"/>
        <w:ind w:firstLine="0"/>
        <w:outlineLvl w:val="1"/>
        <w:rPr>
          <w:rFonts w:ascii="Times New Roman" w:hAnsi="Times New Roman"/>
          <w:i/>
          <w:sz w:val="26"/>
          <w:szCs w:val="26"/>
        </w:rPr>
      </w:pPr>
    </w:p>
    <w:p w:rsidR="00EE1164" w:rsidRPr="000258F7" w:rsidRDefault="00EE1164">
      <w:pPr>
        <w:ind w:firstLine="709"/>
        <w:jc w:val="both"/>
        <w:rPr>
          <w:rFonts w:ascii="Times New Roman" w:hAnsi="Times New Roman"/>
          <w:sz w:val="26"/>
          <w:szCs w:val="26"/>
        </w:rPr>
      </w:pPr>
    </w:p>
    <w:p w:rsidR="00EE1164" w:rsidRPr="000258F7" w:rsidRDefault="00705FD5">
      <w:pPr>
        <w:jc w:val="center"/>
        <w:rPr>
          <w:rFonts w:ascii="Times New Roman" w:hAnsi="Times New Roman"/>
          <w:b/>
          <w:sz w:val="26"/>
          <w:szCs w:val="26"/>
        </w:rPr>
      </w:pPr>
      <w:r w:rsidRPr="000258F7">
        <w:rPr>
          <w:rFonts w:ascii="Times New Roman" w:hAnsi="Times New Roman"/>
          <w:b/>
          <w:sz w:val="26"/>
          <w:szCs w:val="26"/>
        </w:rPr>
        <w:t xml:space="preserve">Критерии отнесения объектов контроля к категориям риска </w:t>
      </w:r>
    </w:p>
    <w:p w:rsidR="00EE1164" w:rsidRPr="000258F7" w:rsidRDefault="00705FD5">
      <w:pPr>
        <w:jc w:val="center"/>
        <w:rPr>
          <w:rFonts w:ascii="Times New Roman" w:hAnsi="Times New Roman"/>
          <w:b/>
          <w:sz w:val="26"/>
          <w:szCs w:val="26"/>
        </w:rPr>
      </w:pPr>
      <w:r w:rsidRPr="000258F7">
        <w:rPr>
          <w:rFonts w:ascii="Times New Roman" w:hAnsi="Times New Roman"/>
          <w:b/>
          <w:sz w:val="26"/>
          <w:szCs w:val="26"/>
        </w:rPr>
        <w:t xml:space="preserve">в рамках осуществления муниципального жилищного контроля </w:t>
      </w:r>
    </w:p>
    <w:p w:rsidR="00EE1164" w:rsidRPr="000258F7" w:rsidRDefault="00705FD5">
      <w:pPr>
        <w:jc w:val="center"/>
        <w:rPr>
          <w:rFonts w:ascii="Times New Roman" w:hAnsi="Times New Roman"/>
          <w:color w:val="FF0000"/>
          <w:sz w:val="26"/>
          <w:szCs w:val="26"/>
        </w:rPr>
      </w:pPr>
      <w:r w:rsidRPr="000258F7">
        <w:rPr>
          <w:rFonts w:ascii="Times New Roman" w:hAnsi="Times New Roman"/>
          <w:b/>
          <w:sz w:val="26"/>
          <w:szCs w:val="26"/>
        </w:rPr>
        <w:t xml:space="preserve">на территории </w:t>
      </w:r>
      <w:r w:rsidR="00E51954">
        <w:rPr>
          <w:rFonts w:ascii="Times New Roman" w:hAnsi="Times New Roman"/>
          <w:b/>
          <w:sz w:val="26"/>
          <w:szCs w:val="26"/>
        </w:rPr>
        <w:t>Пригородного</w:t>
      </w:r>
      <w:r w:rsidR="004146A8" w:rsidRPr="000258F7">
        <w:rPr>
          <w:rFonts w:ascii="Times New Roman" w:hAnsi="Times New Roman"/>
          <w:b/>
          <w:sz w:val="26"/>
          <w:szCs w:val="26"/>
        </w:rPr>
        <w:t xml:space="preserve"> </w:t>
      </w:r>
      <w:r w:rsidR="00773B37" w:rsidRPr="000258F7">
        <w:rPr>
          <w:rFonts w:ascii="Times New Roman" w:hAnsi="Times New Roman"/>
          <w:b/>
          <w:sz w:val="26"/>
          <w:szCs w:val="26"/>
        </w:rPr>
        <w:t>сельск</w:t>
      </w:r>
      <w:r w:rsidR="004146A8" w:rsidRPr="000258F7">
        <w:rPr>
          <w:rFonts w:ascii="Times New Roman" w:hAnsi="Times New Roman"/>
          <w:b/>
          <w:sz w:val="26"/>
          <w:szCs w:val="26"/>
        </w:rPr>
        <w:t xml:space="preserve">ого поселения </w:t>
      </w:r>
      <w:proofErr w:type="spellStart"/>
      <w:r w:rsidR="000F0049" w:rsidRPr="000258F7">
        <w:rPr>
          <w:rFonts w:ascii="Times New Roman" w:hAnsi="Times New Roman"/>
          <w:b/>
          <w:sz w:val="26"/>
          <w:szCs w:val="26"/>
        </w:rPr>
        <w:t>Фроловск</w:t>
      </w:r>
      <w:r w:rsidR="000B3750" w:rsidRPr="000258F7">
        <w:rPr>
          <w:rFonts w:ascii="Times New Roman" w:hAnsi="Times New Roman"/>
          <w:b/>
          <w:sz w:val="26"/>
          <w:szCs w:val="26"/>
        </w:rPr>
        <w:t>ого</w:t>
      </w:r>
      <w:proofErr w:type="spellEnd"/>
      <w:r w:rsidR="000B3750" w:rsidRPr="000258F7">
        <w:rPr>
          <w:rFonts w:ascii="Times New Roman" w:hAnsi="Times New Roman"/>
          <w:b/>
          <w:sz w:val="26"/>
          <w:szCs w:val="26"/>
        </w:rPr>
        <w:t xml:space="preserve"> </w:t>
      </w:r>
      <w:r w:rsidR="004146A8" w:rsidRPr="000258F7">
        <w:rPr>
          <w:rFonts w:ascii="Times New Roman" w:hAnsi="Times New Roman"/>
          <w:b/>
          <w:sz w:val="26"/>
          <w:szCs w:val="26"/>
        </w:rPr>
        <w:t>муниципального района Волгоградской области</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w:t>
      </w:r>
      <w:proofErr w:type="gramStart"/>
      <w:r w:rsidRPr="000258F7">
        <w:rPr>
          <w:rFonts w:ascii="Times New Roman" w:hAnsi="Times New Roman"/>
          <w:sz w:val="26"/>
          <w:szCs w:val="26"/>
        </w:rPr>
        <w:t>По тяжести и масштабу потенциальных негативных последствий несоблюдения юридическими лицами и индивидуальными предпринимателями обязательных требований, установленных жилищным законодательством Российской Федерации, законодательством Российской Федерации об энергосбережении и о повышении энергетической эффективности в отношении муниципального жилищного фонда, деятельность контролируемых лиц, подлежащая муниципальному жилищному контролю, разделяется на группу тяжести «А» или «Б» (далее – группы тяжести).</w:t>
      </w:r>
      <w:proofErr w:type="gramEnd"/>
    </w:p>
    <w:p w:rsidR="00EE1164" w:rsidRPr="000258F7" w:rsidRDefault="00705FD5">
      <w:pPr>
        <w:ind w:firstLine="709"/>
        <w:jc w:val="both"/>
        <w:rPr>
          <w:rFonts w:ascii="Times New Roman" w:hAnsi="Times New Roman"/>
          <w:sz w:val="26"/>
          <w:szCs w:val="26"/>
        </w:rPr>
      </w:pPr>
      <w:proofErr w:type="gramStart"/>
      <w:r w:rsidRPr="000258F7">
        <w:rPr>
          <w:rFonts w:ascii="Times New Roman" w:hAnsi="Times New Roman"/>
          <w:sz w:val="26"/>
          <w:szCs w:val="26"/>
        </w:rPr>
        <w:t>К группе тяжести «А» относится деятельность юридических лиц и индивидуальных предпринимателей по управлению многоквартирными домами, оказанию услуг и (или) выполнению работ по содержанию и ремонту общего имущества в многоквартирных домах в отношении многоквартирных домов, оборудованных лифтами и (или) централизованной системой газоснабжения, в том числе многоквартирных домов, в которых для производства услуг по горячему водоснабжению и (или) теплоснабжению используется газ.</w:t>
      </w:r>
      <w:proofErr w:type="gramEnd"/>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В иных случаях деятельность контролируемых лиц относится к группе тяжести «Б».</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С учетом оценки вероятности несоблюдения контролируемыми лицами обязательных требований, указанных в абзаце первом настоящего приложения, деятельность, подлежащая муниципальному контролю, разделяется на группу вероятности «1» или «2» (далее – группы вероятности).</w:t>
      </w:r>
    </w:p>
    <w:p w:rsidR="00EE1164" w:rsidRPr="000258F7" w:rsidRDefault="00705FD5">
      <w:pPr>
        <w:ind w:firstLine="709"/>
        <w:jc w:val="both"/>
        <w:rPr>
          <w:rFonts w:ascii="Times New Roman" w:hAnsi="Times New Roman"/>
          <w:sz w:val="26"/>
          <w:szCs w:val="26"/>
        </w:rPr>
      </w:pPr>
      <w:proofErr w:type="gramStart"/>
      <w:r w:rsidRPr="000258F7">
        <w:rPr>
          <w:rFonts w:ascii="Times New Roman" w:hAnsi="Times New Roman"/>
          <w:sz w:val="26"/>
          <w:szCs w:val="26"/>
        </w:rPr>
        <w:t xml:space="preserve">К группе вероятности «1» относится деятельность контролируемых лиц при наличии вступившего в законную силу в течение последних 3 лет на дату принятия решения об отнесении деятельности юридического лица или индивидуального предпринимателя к категории риска причинения вреда (ущерба) охраняемым законом ценностям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предусмотренного </w:t>
      </w:r>
      <w:hyperlink r:id="rId13" w:history="1">
        <w:r w:rsidRPr="000258F7">
          <w:rPr>
            <w:rFonts w:ascii="Times New Roman" w:hAnsi="Times New Roman"/>
            <w:sz w:val="26"/>
            <w:szCs w:val="26"/>
          </w:rPr>
          <w:t>статьями 7.21</w:t>
        </w:r>
        <w:proofErr w:type="gramEnd"/>
      </w:hyperlink>
      <w:r w:rsidRPr="000258F7">
        <w:rPr>
          <w:rFonts w:ascii="Times New Roman" w:hAnsi="Times New Roman"/>
          <w:sz w:val="26"/>
          <w:szCs w:val="26"/>
        </w:rPr>
        <w:t>-</w:t>
      </w:r>
      <w:hyperlink r:id="rId14" w:history="1">
        <w:proofErr w:type="gramStart"/>
        <w:r w:rsidRPr="000258F7">
          <w:rPr>
            <w:rFonts w:ascii="Times New Roman" w:hAnsi="Times New Roman"/>
            <w:sz w:val="26"/>
            <w:szCs w:val="26"/>
          </w:rPr>
          <w:t>7.23</w:t>
        </w:r>
      </w:hyperlink>
      <w:r w:rsidRPr="000258F7">
        <w:rPr>
          <w:rFonts w:ascii="Times New Roman" w:hAnsi="Times New Roman"/>
          <w:sz w:val="26"/>
          <w:szCs w:val="26"/>
        </w:rPr>
        <w:t xml:space="preserve">, </w:t>
      </w:r>
      <w:hyperlink r:id="rId15" w:history="1">
        <w:r w:rsidRPr="000258F7">
          <w:rPr>
            <w:rFonts w:ascii="Times New Roman" w:hAnsi="Times New Roman"/>
            <w:sz w:val="26"/>
            <w:szCs w:val="26"/>
          </w:rPr>
          <w:t>частью 1 статьи 7.23.2</w:t>
        </w:r>
      </w:hyperlink>
      <w:r w:rsidRPr="000258F7">
        <w:rPr>
          <w:rFonts w:ascii="Times New Roman" w:hAnsi="Times New Roman"/>
          <w:sz w:val="26"/>
          <w:szCs w:val="26"/>
        </w:rPr>
        <w:t xml:space="preserve">, </w:t>
      </w:r>
      <w:hyperlink r:id="rId16" w:history="1">
        <w:r w:rsidRPr="000258F7">
          <w:rPr>
            <w:rFonts w:ascii="Times New Roman" w:hAnsi="Times New Roman"/>
            <w:sz w:val="26"/>
            <w:szCs w:val="26"/>
          </w:rPr>
          <w:t>статьями 7.23.3</w:t>
        </w:r>
      </w:hyperlink>
      <w:r w:rsidRPr="000258F7">
        <w:rPr>
          <w:rFonts w:ascii="Times New Roman" w:hAnsi="Times New Roman"/>
          <w:sz w:val="26"/>
          <w:szCs w:val="26"/>
        </w:rPr>
        <w:t xml:space="preserve">, </w:t>
      </w:r>
      <w:hyperlink r:id="rId17" w:history="1">
        <w:r w:rsidRPr="000258F7">
          <w:rPr>
            <w:rFonts w:ascii="Times New Roman" w:hAnsi="Times New Roman"/>
            <w:sz w:val="26"/>
            <w:szCs w:val="26"/>
          </w:rPr>
          <w:t>9.5.1</w:t>
        </w:r>
      </w:hyperlink>
      <w:r w:rsidRPr="000258F7">
        <w:rPr>
          <w:rFonts w:ascii="Times New Roman" w:hAnsi="Times New Roman"/>
          <w:sz w:val="26"/>
          <w:szCs w:val="26"/>
        </w:rPr>
        <w:t xml:space="preserve">, </w:t>
      </w:r>
      <w:hyperlink r:id="rId18" w:history="1">
        <w:r w:rsidRPr="000258F7">
          <w:rPr>
            <w:rFonts w:ascii="Times New Roman" w:hAnsi="Times New Roman"/>
            <w:sz w:val="26"/>
            <w:szCs w:val="26"/>
          </w:rPr>
          <w:t>статьей 9.13</w:t>
        </w:r>
      </w:hyperlink>
      <w:r w:rsidRPr="000258F7">
        <w:rPr>
          <w:rFonts w:ascii="Times New Roman" w:hAnsi="Times New Roman"/>
          <w:sz w:val="26"/>
          <w:szCs w:val="26"/>
        </w:rPr>
        <w:t xml:space="preserve"> (в части уклонения от исполнения требований к обеспечению доступности для инвалидов объектов жилищного фонда), </w:t>
      </w:r>
      <w:hyperlink r:id="rId19" w:history="1">
        <w:r w:rsidRPr="000258F7">
          <w:rPr>
            <w:rFonts w:ascii="Times New Roman" w:hAnsi="Times New Roman"/>
            <w:sz w:val="26"/>
            <w:szCs w:val="26"/>
          </w:rPr>
          <w:t>частями 4</w:t>
        </w:r>
      </w:hyperlink>
      <w:r w:rsidRPr="000258F7">
        <w:rPr>
          <w:rFonts w:ascii="Times New Roman" w:hAnsi="Times New Roman"/>
          <w:sz w:val="26"/>
          <w:szCs w:val="26"/>
        </w:rPr>
        <w:t xml:space="preserve">, </w:t>
      </w:r>
      <w:hyperlink r:id="rId20" w:history="1">
        <w:r w:rsidRPr="000258F7">
          <w:rPr>
            <w:rFonts w:ascii="Times New Roman" w:hAnsi="Times New Roman"/>
            <w:sz w:val="26"/>
            <w:szCs w:val="26"/>
          </w:rPr>
          <w:t>5</w:t>
        </w:r>
      </w:hyperlink>
      <w:r w:rsidRPr="000258F7">
        <w:rPr>
          <w:rFonts w:ascii="Times New Roman" w:hAnsi="Times New Roman"/>
          <w:sz w:val="26"/>
          <w:szCs w:val="26"/>
        </w:rPr>
        <w:t xml:space="preserve"> и </w:t>
      </w:r>
      <w:hyperlink r:id="rId21" w:history="1">
        <w:r w:rsidRPr="000258F7">
          <w:rPr>
            <w:rFonts w:ascii="Times New Roman" w:hAnsi="Times New Roman"/>
            <w:sz w:val="26"/>
            <w:szCs w:val="26"/>
          </w:rPr>
          <w:t>частью 12</w:t>
        </w:r>
      </w:hyperlink>
      <w:r w:rsidRPr="000258F7">
        <w:rPr>
          <w:rFonts w:ascii="Times New Roman" w:hAnsi="Times New Roman"/>
          <w:sz w:val="26"/>
          <w:szCs w:val="26"/>
        </w:rPr>
        <w:t xml:space="preserve"> (в части коллективных (</w:t>
      </w:r>
      <w:proofErr w:type="spellStart"/>
      <w:r w:rsidRPr="000258F7">
        <w:rPr>
          <w:rFonts w:ascii="Times New Roman" w:hAnsi="Times New Roman"/>
          <w:sz w:val="26"/>
          <w:szCs w:val="26"/>
        </w:rPr>
        <w:t>общедомовых</w:t>
      </w:r>
      <w:proofErr w:type="spellEnd"/>
      <w:r w:rsidRPr="000258F7">
        <w:rPr>
          <w:rFonts w:ascii="Times New Roman" w:hAnsi="Times New Roman"/>
          <w:sz w:val="26"/>
          <w:szCs w:val="26"/>
        </w:rPr>
        <w:t xml:space="preserve">),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r:id="rId22" w:history="1">
        <w:r w:rsidRPr="000258F7">
          <w:rPr>
            <w:rFonts w:ascii="Times New Roman" w:hAnsi="Times New Roman"/>
            <w:sz w:val="26"/>
            <w:szCs w:val="26"/>
          </w:rPr>
          <w:t>частями 1</w:t>
        </w:r>
        <w:proofErr w:type="gramEnd"/>
      </w:hyperlink>
      <w:r w:rsidRPr="000258F7">
        <w:rPr>
          <w:rFonts w:ascii="Times New Roman" w:hAnsi="Times New Roman"/>
          <w:sz w:val="26"/>
          <w:szCs w:val="26"/>
        </w:rPr>
        <w:t>-</w:t>
      </w:r>
      <w:hyperlink r:id="rId23" w:history="1">
        <w:r w:rsidRPr="000258F7">
          <w:rPr>
            <w:rFonts w:ascii="Times New Roman" w:hAnsi="Times New Roman"/>
            <w:sz w:val="26"/>
            <w:szCs w:val="26"/>
          </w:rPr>
          <w:t>4 статьи 9.23</w:t>
        </w:r>
      </w:hyperlink>
      <w:r w:rsidRPr="000258F7">
        <w:rPr>
          <w:rFonts w:ascii="Times New Roman" w:hAnsi="Times New Roman"/>
          <w:sz w:val="26"/>
          <w:szCs w:val="26"/>
        </w:rPr>
        <w:t xml:space="preserve">, </w:t>
      </w:r>
      <w:hyperlink r:id="rId24" w:history="1">
        <w:r w:rsidRPr="000258F7">
          <w:rPr>
            <w:rFonts w:ascii="Times New Roman" w:hAnsi="Times New Roman"/>
            <w:sz w:val="26"/>
            <w:szCs w:val="26"/>
          </w:rPr>
          <w:t>частью 1 статьи 13.19.2</w:t>
        </w:r>
      </w:hyperlink>
      <w:r w:rsidRPr="000258F7">
        <w:rPr>
          <w:rFonts w:ascii="Times New Roman" w:hAnsi="Times New Roman"/>
          <w:sz w:val="26"/>
          <w:szCs w:val="26"/>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Кодекса Российской Федерации об административных правонарушениях.</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К группе вероятности «2» относится деятельность контролируемых лиц, у которых в течение последних 3 лет при проведении планового или внепланового контрольного мероприятия не были выявлены нарушения обязательных требований, </w:t>
      </w:r>
      <w:r w:rsidRPr="000258F7">
        <w:rPr>
          <w:rFonts w:ascii="Times New Roman" w:hAnsi="Times New Roman"/>
          <w:sz w:val="26"/>
          <w:szCs w:val="26"/>
        </w:rPr>
        <w:lastRenderedPageBreak/>
        <w:t>указанных в абзаце первом настоящего приложения.</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Отнесение деятельности контролируемого лица к определенной категории риска основывается на соотнесении группы тяжести и группы вероятности.</w:t>
      </w:r>
    </w:p>
    <w:p w:rsidR="00EE1164" w:rsidRPr="000258F7" w:rsidRDefault="00EE1164">
      <w:pPr>
        <w:jc w:val="both"/>
        <w:rPr>
          <w:rFonts w:ascii="Times New Roman" w:hAnsi="Times New Roman"/>
          <w:sz w:val="26"/>
          <w:szCs w:val="26"/>
        </w:rPr>
      </w:pPr>
    </w:p>
    <w:tbl>
      <w:tblPr>
        <w:tblW w:w="0" w:type="auto"/>
        <w:tblLayout w:type="fixed"/>
        <w:tblCellMar>
          <w:top w:w="102" w:type="dxa"/>
          <w:left w:w="62" w:type="dxa"/>
          <w:bottom w:w="102" w:type="dxa"/>
          <w:right w:w="62" w:type="dxa"/>
        </w:tblCellMar>
        <w:tblLook w:val="04A0"/>
      </w:tblPr>
      <w:tblGrid>
        <w:gridCol w:w="3401"/>
        <w:gridCol w:w="2834"/>
        <w:gridCol w:w="2834"/>
      </w:tblGrid>
      <w:tr w:rsidR="00EE1164" w:rsidRPr="000258F7">
        <w:tc>
          <w:tcPr>
            <w:tcW w:w="3401" w:type="dxa"/>
            <w:tcBorders>
              <w:top w:val="single" w:sz="4" w:space="0" w:color="000000"/>
              <w:bottom w:val="single" w:sz="4" w:space="0" w:color="000000"/>
              <w:right w:val="single" w:sz="4" w:space="0" w:color="000000"/>
            </w:tcBorders>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Категория риска</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Группа тяжести</w:t>
            </w:r>
          </w:p>
        </w:tc>
        <w:tc>
          <w:tcPr>
            <w:tcW w:w="2834" w:type="dxa"/>
            <w:tcBorders>
              <w:top w:val="single" w:sz="4" w:space="0" w:color="000000"/>
              <w:left w:val="single" w:sz="4" w:space="0" w:color="000000"/>
              <w:bottom w:val="single" w:sz="4" w:space="0" w:color="000000"/>
            </w:tcBorders>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Группа вероятности</w:t>
            </w:r>
          </w:p>
        </w:tc>
      </w:tr>
      <w:tr w:rsidR="00EE1164" w:rsidRPr="000258F7">
        <w:tc>
          <w:tcPr>
            <w:tcW w:w="3401" w:type="dxa"/>
            <w:tcBorders>
              <w:top w:val="single" w:sz="4" w:space="0" w:color="000000"/>
            </w:tcBorders>
            <w:tcMar>
              <w:top w:w="102" w:type="dxa"/>
              <w:left w:w="62" w:type="dxa"/>
              <w:bottom w:w="102" w:type="dxa"/>
              <w:right w:w="62" w:type="dxa"/>
            </w:tcMar>
          </w:tcPr>
          <w:p w:rsidR="00EE1164" w:rsidRPr="000258F7" w:rsidRDefault="00705FD5">
            <w:pPr>
              <w:rPr>
                <w:rFonts w:ascii="Times New Roman" w:hAnsi="Times New Roman"/>
                <w:sz w:val="26"/>
                <w:szCs w:val="26"/>
              </w:rPr>
            </w:pPr>
            <w:r w:rsidRPr="000258F7">
              <w:rPr>
                <w:rFonts w:ascii="Times New Roman" w:hAnsi="Times New Roman"/>
                <w:sz w:val="26"/>
                <w:szCs w:val="26"/>
              </w:rPr>
              <w:t>Высокий</w:t>
            </w:r>
          </w:p>
        </w:tc>
        <w:tc>
          <w:tcPr>
            <w:tcW w:w="2834" w:type="dxa"/>
            <w:tcBorders>
              <w:top w:val="single" w:sz="4" w:space="0" w:color="000000"/>
            </w:tcBorders>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А</w:t>
            </w:r>
          </w:p>
        </w:tc>
        <w:tc>
          <w:tcPr>
            <w:tcW w:w="2834" w:type="dxa"/>
            <w:tcBorders>
              <w:top w:val="single" w:sz="4" w:space="0" w:color="000000"/>
            </w:tcBorders>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1</w:t>
            </w:r>
          </w:p>
        </w:tc>
      </w:tr>
      <w:tr w:rsidR="00EE1164" w:rsidRPr="000258F7">
        <w:tc>
          <w:tcPr>
            <w:tcW w:w="3401" w:type="dxa"/>
            <w:tcMar>
              <w:top w:w="102" w:type="dxa"/>
              <w:left w:w="62" w:type="dxa"/>
              <w:bottom w:w="102" w:type="dxa"/>
              <w:right w:w="62" w:type="dxa"/>
            </w:tcMar>
          </w:tcPr>
          <w:p w:rsidR="00EE1164" w:rsidRPr="000258F7" w:rsidRDefault="00705FD5">
            <w:pPr>
              <w:rPr>
                <w:rFonts w:ascii="Times New Roman" w:hAnsi="Times New Roman"/>
                <w:sz w:val="26"/>
                <w:szCs w:val="26"/>
              </w:rPr>
            </w:pPr>
            <w:r w:rsidRPr="000258F7">
              <w:rPr>
                <w:rFonts w:ascii="Times New Roman" w:hAnsi="Times New Roman"/>
                <w:sz w:val="26"/>
                <w:szCs w:val="26"/>
              </w:rPr>
              <w:t>Средний</w:t>
            </w:r>
          </w:p>
        </w:tc>
        <w:tc>
          <w:tcPr>
            <w:tcW w:w="2834" w:type="dxa"/>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А</w:t>
            </w:r>
          </w:p>
        </w:tc>
        <w:tc>
          <w:tcPr>
            <w:tcW w:w="2834" w:type="dxa"/>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2</w:t>
            </w:r>
          </w:p>
        </w:tc>
      </w:tr>
      <w:tr w:rsidR="00EE1164" w:rsidRPr="000258F7">
        <w:tc>
          <w:tcPr>
            <w:tcW w:w="3401" w:type="dxa"/>
            <w:tcMar>
              <w:top w:w="102" w:type="dxa"/>
              <w:left w:w="62" w:type="dxa"/>
              <w:bottom w:w="102" w:type="dxa"/>
              <w:right w:w="62" w:type="dxa"/>
            </w:tcMar>
          </w:tcPr>
          <w:p w:rsidR="00EE1164" w:rsidRPr="000258F7" w:rsidRDefault="00705FD5">
            <w:pPr>
              <w:rPr>
                <w:rFonts w:ascii="Times New Roman" w:hAnsi="Times New Roman"/>
                <w:sz w:val="26"/>
                <w:szCs w:val="26"/>
              </w:rPr>
            </w:pPr>
            <w:r w:rsidRPr="000258F7">
              <w:rPr>
                <w:rFonts w:ascii="Times New Roman" w:hAnsi="Times New Roman"/>
                <w:sz w:val="26"/>
                <w:szCs w:val="26"/>
              </w:rPr>
              <w:t>Умеренный</w:t>
            </w:r>
          </w:p>
        </w:tc>
        <w:tc>
          <w:tcPr>
            <w:tcW w:w="2834" w:type="dxa"/>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Б</w:t>
            </w:r>
          </w:p>
        </w:tc>
        <w:tc>
          <w:tcPr>
            <w:tcW w:w="2834" w:type="dxa"/>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1</w:t>
            </w:r>
          </w:p>
        </w:tc>
      </w:tr>
      <w:tr w:rsidR="00EE1164" w:rsidRPr="000258F7">
        <w:tc>
          <w:tcPr>
            <w:tcW w:w="3401" w:type="dxa"/>
            <w:tcBorders>
              <w:bottom w:val="single" w:sz="4" w:space="0" w:color="000000"/>
            </w:tcBorders>
            <w:tcMar>
              <w:top w:w="102" w:type="dxa"/>
              <w:left w:w="62" w:type="dxa"/>
              <w:bottom w:w="102" w:type="dxa"/>
              <w:right w:w="62" w:type="dxa"/>
            </w:tcMar>
          </w:tcPr>
          <w:p w:rsidR="00EE1164" w:rsidRPr="000258F7" w:rsidRDefault="00705FD5">
            <w:pPr>
              <w:rPr>
                <w:rFonts w:ascii="Times New Roman" w:hAnsi="Times New Roman"/>
                <w:sz w:val="26"/>
                <w:szCs w:val="26"/>
              </w:rPr>
            </w:pPr>
            <w:r w:rsidRPr="000258F7">
              <w:rPr>
                <w:rFonts w:ascii="Times New Roman" w:hAnsi="Times New Roman"/>
                <w:sz w:val="26"/>
                <w:szCs w:val="26"/>
              </w:rPr>
              <w:t>Низкий</w:t>
            </w:r>
          </w:p>
        </w:tc>
        <w:tc>
          <w:tcPr>
            <w:tcW w:w="2834" w:type="dxa"/>
            <w:tcBorders>
              <w:bottom w:val="single" w:sz="4" w:space="0" w:color="000000"/>
            </w:tcBorders>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Б</w:t>
            </w:r>
          </w:p>
        </w:tc>
        <w:tc>
          <w:tcPr>
            <w:tcW w:w="2834" w:type="dxa"/>
            <w:tcBorders>
              <w:bottom w:val="single" w:sz="4" w:space="0" w:color="000000"/>
            </w:tcBorders>
            <w:tcMar>
              <w:top w:w="102" w:type="dxa"/>
              <w:left w:w="62" w:type="dxa"/>
              <w:bottom w:w="102" w:type="dxa"/>
              <w:right w:w="62" w:type="dxa"/>
            </w:tcMa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2</w:t>
            </w:r>
          </w:p>
        </w:tc>
      </w:tr>
    </w:tbl>
    <w:p w:rsidR="00EE1164" w:rsidRPr="000258F7" w:rsidRDefault="00EE1164">
      <w:pPr>
        <w:jc w:val="both"/>
        <w:rPr>
          <w:rFonts w:ascii="Times New Roman" w:hAnsi="Times New Roman"/>
          <w:sz w:val="26"/>
          <w:szCs w:val="26"/>
        </w:rPr>
      </w:pPr>
    </w:p>
    <w:p w:rsidR="00EE1164" w:rsidRPr="000258F7" w:rsidRDefault="00EE1164">
      <w:pPr>
        <w:ind w:firstLine="709"/>
        <w:jc w:val="both"/>
        <w:rPr>
          <w:rFonts w:ascii="Times New Roman" w:hAnsi="Times New Roman"/>
          <w:sz w:val="26"/>
          <w:szCs w:val="26"/>
        </w:rPr>
      </w:pPr>
    </w:p>
    <w:p w:rsidR="00EE1164" w:rsidRPr="000258F7" w:rsidRDefault="00EE1164">
      <w:pPr>
        <w:ind w:firstLine="709"/>
        <w:jc w:val="both"/>
        <w:rPr>
          <w:rFonts w:ascii="Times New Roman" w:hAnsi="Times New Roman"/>
          <w:sz w:val="26"/>
          <w:szCs w:val="26"/>
        </w:rPr>
      </w:pPr>
    </w:p>
    <w:p w:rsidR="00EE1164" w:rsidRPr="000258F7" w:rsidRDefault="00EE1164">
      <w:pPr>
        <w:pStyle w:val="ConsPlusNormal"/>
        <w:ind w:firstLine="709"/>
        <w:jc w:val="both"/>
        <w:outlineLvl w:val="1"/>
        <w:rPr>
          <w:rFonts w:ascii="Times New Roman" w:hAnsi="Times New Roman"/>
          <w:sz w:val="26"/>
          <w:szCs w:val="26"/>
        </w:rPr>
      </w:pPr>
    </w:p>
    <w:p w:rsidR="00EE1164" w:rsidRPr="000258F7" w:rsidRDefault="00EE1164">
      <w:pPr>
        <w:pStyle w:val="ConsPlusNormal"/>
        <w:ind w:firstLine="709"/>
        <w:jc w:val="both"/>
        <w:outlineLvl w:val="1"/>
        <w:rPr>
          <w:rFonts w:ascii="Times New Roman" w:hAnsi="Times New Roman"/>
          <w:i/>
          <w:sz w:val="26"/>
          <w:szCs w:val="26"/>
        </w:rPr>
      </w:pPr>
    </w:p>
    <w:p w:rsidR="00EE1164" w:rsidRPr="000258F7" w:rsidRDefault="00EE1164">
      <w:pPr>
        <w:pStyle w:val="ConsPlusNormal"/>
        <w:ind w:firstLine="709"/>
        <w:jc w:val="both"/>
        <w:outlineLvl w:val="1"/>
        <w:rPr>
          <w:rFonts w:ascii="Times New Roman" w:hAnsi="Times New Roman"/>
          <w:i/>
          <w:sz w:val="26"/>
          <w:szCs w:val="26"/>
        </w:rPr>
      </w:pPr>
    </w:p>
    <w:p w:rsidR="00EE1164" w:rsidRPr="000258F7" w:rsidRDefault="00EE1164">
      <w:pPr>
        <w:pStyle w:val="ConsPlusNormal"/>
        <w:ind w:firstLine="709"/>
        <w:jc w:val="both"/>
        <w:outlineLvl w:val="1"/>
        <w:rPr>
          <w:rFonts w:ascii="Times New Roman" w:hAnsi="Times New Roman"/>
          <w:i/>
          <w:sz w:val="26"/>
          <w:szCs w:val="26"/>
        </w:rPr>
      </w:pPr>
    </w:p>
    <w:p w:rsidR="00EE1164" w:rsidRPr="000258F7" w:rsidRDefault="00EE1164">
      <w:pPr>
        <w:pStyle w:val="ConsPlusNormal"/>
        <w:ind w:firstLine="709"/>
        <w:jc w:val="both"/>
        <w:outlineLvl w:val="1"/>
        <w:rPr>
          <w:rFonts w:ascii="Times New Roman" w:hAnsi="Times New Roman"/>
          <w:i/>
          <w:sz w:val="26"/>
          <w:szCs w:val="26"/>
        </w:rPr>
      </w:pPr>
    </w:p>
    <w:p w:rsidR="00EE1164" w:rsidRPr="000258F7" w:rsidRDefault="00EE1164">
      <w:pPr>
        <w:pStyle w:val="ConsPlusNormal"/>
        <w:ind w:firstLine="709"/>
        <w:jc w:val="both"/>
        <w:outlineLvl w:val="1"/>
        <w:rPr>
          <w:rFonts w:ascii="Times New Roman" w:hAnsi="Times New Roman"/>
          <w:sz w:val="26"/>
          <w:szCs w:val="26"/>
        </w:rPr>
      </w:pPr>
    </w:p>
    <w:p w:rsidR="00EE1164" w:rsidRPr="000258F7" w:rsidRDefault="00EE1164">
      <w:pPr>
        <w:pStyle w:val="ConsPlusNormal"/>
        <w:ind w:firstLine="709"/>
        <w:jc w:val="both"/>
        <w:outlineLvl w:val="1"/>
        <w:rPr>
          <w:rFonts w:ascii="Times New Roman" w:hAnsi="Times New Roman"/>
          <w:sz w:val="26"/>
          <w:szCs w:val="26"/>
        </w:rPr>
      </w:pPr>
    </w:p>
    <w:p w:rsidR="00EE1164" w:rsidRPr="000258F7" w:rsidRDefault="00EE1164">
      <w:pPr>
        <w:pStyle w:val="ConsPlusNormal"/>
        <w:ind w:firstLine="709"/>
        <w:jc w:val="both"/>
        <w:outlineLvl w:val="1"/>
        <w:rPr>
          <w:rFonts w:ascii="Times New Roman" w:hAnsi="Times New Roman"/>
          <w:sz w:val="26"/>
          <w:szCs w:val="26"/>
        </w:rPr>
      </w:pPr>
    </w:p>
    <w:p w:rsidR="00EE1164" w:rsidRPr="000258F7" w:rsidRDefault="00EE1164">
      <w:pPr>
        <w:pStyle w:val="ConsPlusNormal"/>
        <w:ind w:firstLine="709"/>
        <w:jc w:val="both"/>
        <w:outlineLvl w:val="1"/>
        <w:rPr>
          <w:rFonts w:ascii="Times New Roman" w:hAnsi="Times New Roman"/>
          <w:sz w:val="26"/>
          <w:szCs w:val="26"/>
        </w:rPr>
      </w:pPr>
    </w:p>
    <w:p w:rsidR="00EE1164" w:rsidRPr="000258F7" w:rsidRDefault="00EE1164">
      <w:pPr>
        <w:pStyle w:val="ConsPlusNormal"/>
        <w:ind w:firstLine="709"/>
        <w:jc w:val="both"/>
        <w:outlineLvl w:val="1"/>
        <w:rPr>
          <w:rFonts w:ascii="Times New Roman" w:hAnsi="Times New Roman"/>
          <w:sz w:val="26"/>
          <w:szCs w:val="26"/>
        </w:rPr>
      </w:pPr>
    </w:p>
    <w:p w:rsidR="00EE1164" w:rsidRPr="000258F7" w:rsidRDefault="00EE1164">
      <w:pPr>
        <w:pStyle w:val="ConsPlusNormal"/>
        <w:ind w:firstLine="0"/>
        <w:outlineLvl w:val="1"/>
        <w:rPr>
          <w:rFonts w:ascii="Times New Roman" w:hAnsi="Times New Roman"/>
          <w:sz w:val="26"/>
          <w:szCs w:val="26"/>
        </w:rPr>
      </w:pPr>
    </w:p>
    <w:p w:rsidR="00EE1164" w:rsidRPr="000258F7" w:rsidRDefault="00EE1164">
      <w:pPr>
        <w:pStyle w:val="ConsPlusNormal"/>
        <w:ind w:firstLine="0"/>
        <w:outlineLvl w:val="1"/>
        <w:rPr>
          <w:rFonts w:ascii="Times New Roman" w:hAnsi="Times New Roman"/>
          <w:sz w:val="26"/>
          <w:szCs w:val="26"/>
        </w:rPr>
      </w:pPr>
    </w:p>
    <w:p w:rsidR="00EE1164" w:rsidRPr="000258F7" w:rsidRDefault="00EE1164">
      <w:pPr>
        <w:pStyle w:val="ConsPlusNormal"/>
        <w:ind w:firstLine="0"/>
        <w:outlineLvl w:val="1"/>
        <w:rPr>
          <w:rFonts w:ascii="Times New Roman" w:hAnsi="Times New Roman"/>
          <w:sz w:val="26"/>
          <w:szCs w:val="26"/>
        </w:rPr>
      </w:pPr>
    </w:p>
    <w:p w:rsidR="00EE1164" w:rsidRPr="000258F7" w:rsidRDefault="00EE1164">
      <w:pPr>
        <w:pStyle w:val="ConsPlusNormal"/>
        <w:ind w:firstLine="0"/>
        <w:outlineLvl w:val="1"/>
        <w:rPr>
          <w:rFonts w:ascii="Times New Roman" w:hAnsi="Times New Roman"/>
          <w:sz w:val="26"/>
          <w:szCs w:val="26"/>
        </w:rPr>
      </w:pPr>
    </w:p>
    <w:p w:rsidR="00EE1164" w:rsidRPr="000258F7" w:rsidRDefault="00EE1164">
      <w:pPr>
        <w:pStyle w:val="ConsPlusNormal"/>
        <w:ind w:firstLine="0"/>
        <w:outlineLvl w:val="1"/>
        <w:rPr>
          <w:rFonts w:ascii="Times New Roman" w:hAnsi="Times New Roman"/>
          <w:sz w:val="26"/>
          <w:szCs w:val="26"/>
        </w:rPr>
      </w:pPr>
    </w:p>
    <w:p w:rsidR="00EE1164" w:rsidRPr="000258F7" w:rsidRDefault="00EE1164">
      <w:pPr>
        <w:pStyle w:val="ConsPlusNormal"/>
        <w:ind w:firstLine="0"/>
        <w:outlineLvl w:val="1"/>
        <w:rPr>
          <w:rFonts w:ascii="Times New Roman" w:hAnsi="Times New Roman"/>
          <w:sz w:val="26"/>
          <w:szCs w:val="26"/>
        </w:rPr>
      </w:pPr>
    </w:p>
    <w:p w:rsidR="00EE1164" w:rsidRPr="000258F7" w:rsidRDefault="00EE1164">
      <w:pPr>
        <w:pStyle w:val="ConsPlusNormal"/>
        <w:ind w:firstLine="0"/>
        <w:outlineLvl w:val="1"/>
        <w:rPr>
          <w:rFonts w:ascii="Times New Roman" w:hAnsi="Times New Roman"/>
          <w:sz w:val="26"/>
          <w:szCs w:val="26"/>
        </w:rPr>
      </w:pPr>
    </w:p>
    <w:p w:rsidR="00EE1164" w:rsidRPr="000258F7" w:rsidRDefault="00EE1164">
      <w:pPr>
        <w:pStyle w:val="ConsPlusNormal"/>
        <w:ind w:firstLine="0"/>
        <w:outlineLvl w:val="1"/>
        <w:rPr>
          <w:rFonts w:ascii="Times New Roman" w:hAnsi="Times New Roman"/>
          <w:sz w:val="26"/>
          <w:szCs w:val="26"/>
        </w:rPr>
      </w:pPr>
    </w:p>
    <w:p w:rsidR="00EE1164" w:rsidRDefault="00EE1164">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Default="00832F5D">
      <w:pPr>
        <w:pStyle w:val="ConsPlusNormal"/>
        <w:ind w:firstLine="0"/>
        <w:outlineLvl w:val="1"/>
        <w:rPr>
          <w:rFonts w:ascii="Times New Roman" w:hAnsi="Times New Roman"/>
          <w:sz w:val="26"/>
          <w:szCs w:val="26"/>
        </w:rPr>
      </w:pPr>
    </w:p>
    <w:p w:rsidR="00832F5D" w:rsidRPr="000258F7" w:rsidRDefault="00832F5D">
      <w:pPr>
        <w:pStyle w:val="ConsPlusNormal"/>
        <w:ind w:firstLine="0"/>
        <w:outlineLvl w:val="1"/>
        <w:rPr>
          <w:rFonts w:ascii="Times New Roman" w:hAnsi="Times New Roman"/>
          <w:sz w:val="26"/>
          <w:szCs w:val="26"/>
        </w:rPr>
      </w:pPr>
    </w:p>
    <w:p w:rsidR="00EE1164" w:rsidRPr="00832F5D" w:rsidRDefault="00705FD5" w:rsidP="00832F5D">
      <w:pPr>
        <w:pStyle w:val="ConsPlusNormal"/>
        <w:ind w:left="4536" w:firstLine="0"/>
        <w:jc w:val="right"/>
        <w:outlineLvl w:val="1"/>
        <w:rPr>
          <w:rFonts w:ascii="Times New Roman" w:hAnsi="Times New Roman"/>
          <w:sz w:val="20"/>
        </w:rPr>
      </w:pPr>
      <w:r w:rsidRPr="00832F5D">
        <w:rPr>
          <w:rFonts w:ascii="Times New Roman" w:hAnsi="Times New Roman"/>
          <w:sz w:val="20"/>
        </w:rPr>
        <w:lastRenderedPageBreak/>
        <w:t>Приложение 3</w:t>
      </w:r>
    </w:p>
    <w:p w:rsidR="00EE1164" w:rsidRPr="00832F5D" w:rsidRDefault="00705FD5" w:rsidP="00832F5D">
      <w:pPr>
        <w:widowControl/>
        <w:ind w:left="4536"/>
        <w:jc w:val="right"/>
        <w:rPr>
          <w:rFonts w:ascii="Times New Roman" w:hAnsi="Times New Roman"/>
        </w:rPr>
      </w:pPr>
      <w:r w:rsidRPr="00832F5D">
        <w:rPr>
          <w:rFonts w:ascii="Times New Roman" w:hAnsi="Times New Roman"/>
        </w:rPr>
        <w:t xml:space="preserve">к Положению о </w:t>
      </w:r>
      <w:proofErr w:type="gramStart"/>
      <w:r w:rsidRPr="00832F5D">
        <w:rPr>
          <w:rFonts w:ascii="Times New Roman" w:hAnsi="Times New Roman"/>
        </w:rPr>
        <w:t>муниципальном</w:t>
      </w:r>
      <w:proofErr w:type="gramEnd"/>
    </w:p>
    <w:p w:rsidR="00EE1164" w:rsidRPr="00832F5D" w:rsidRDefault="00705FD5" w:rsidP="00832F5D">
      <w:pPr>
        <w:widowControl/>
        <w:ind w:left="4536"/>
        <w:jc w:val="right"/>
        <w:rPr>
          <w:rFonts w:ascii="Times New Roman" w:hAnsi="Times New Roman"/>
          <w:vertAlign w:val="superscript"/>
        </w:rPr>
      </w:pPr>
      <w:r w:rsidRPr="00832F5D">
        <w:rPr>
          <w:rFonts w:ascii="Times New Roman" w:hAnsi="Times New Roman"/>
        </w:rPr>
        <w:t xml:space="preserve">жилищном </w:t>
      </w:r>
      <w:proofErr w:type="gramStart"/>
      <w:r w:rsidRPr="00832F5D">
        <w:rPr>
          <w:rFonts w:ascii="Times New Roman" w:hAnsi="Times New Roman"/>
        </w:rPr>
        <w:t>контроле</w:t>
      </w:r>
      <w:proofErr w:type="gramEnd"/>
      <w:r w:rsidRPr="00832F5D">
        <w:rPr>
          <w:rFonts w:ascii="Times New Roman" w:hAnsi="Times New Roman"/>
        </w:rPr>
        <w:t xml:space="preserve"> на территории  </w:t>
      </w:r>
      <w:r w:rsidR="00E51954">
        <w:rPr>
          <w:rFonts w:ascii="Times New Roman" w:hAnsi="Times New Roman"/>
        </w:rPr>
        <w:t>Пригородного</w:t>
      </w:r>
      <w:r w:rsidR="00D962BA">
        <w:rPr>
          <w:rFonts w:ascii="Times New Roman" w:hAnsi="Times New Roman"/>
        </w:rPr>
        <w:t xml:space="preserve"> </w:t>
      </w:r>
      <w:r w:rsidR="00773B37" w:rsidRPr="00832F5D">
        <w:rPr>
          <w:rFonts w:ascii="Times New Roman" w:hAnsi="Times New Roman"/>
        </w:rPr>
        <w:t>сельск</w:t>
      </w:r>
      <w:r w:rsidR="006241A0" w:rsidRPr="00832F5D">
        <w:rPr>
          <w:rFonts w:ascii="Times New Roman" w:hAnsi="Times New Roman"/>
        </w:rPr>
        <w:t xml:space="preserve">ого поселения </w:t>
      </w:r>
      <w:proofErr w:type="spellStart"/>
      <w:r w:rsidR="000F0049" w:rsidRPr="00832F5D">
        <w:rPr>
          <w:rFonts w:ascii="Times New Roman" w:hAnsi="Times New Roman"/>
        </w:rPr>
        <w:t>Фроловск</w:t>
      </w:r>
      <w:r w:rsidR="00E75BDB" w:rsidRPr="00832F5D">
        <w:rPr>
          <w:rFonts w:ascii="Times New Roman" w:hAnsi="Times New Roman"/>
        </w:rPr>
        <w:t>ого</w:t>
      </w:r>
      <w:proofErr w:type="spellEnd"/>
      <w:r w:rsidR="00E75BDB" w:rsidRPr="00832F5D">
        <w:rPr>
          <w:rFonts w:ascii="Times New Roman" w:hAnsi="Times New Roman"/>
        </w:rPr>
        <w:t xml:space="preserve"> </w:t>
      </w:r>
      <w:r w:rsidR="006241A0" w:rsidRPr="00832F5D">
        <w:rPr>
          <w:rFonts w:ascii="Times New Roman" w:hAnsi="Times New Roman"/>
        </w:rPr>
        <w:t>муниципального района Волгоградской области</w:t>
      </w:r>
    </w:p>
    <w:p w:rsidR="00EE1164" w:rsidRPr="000258F7" w:rsidRDefault="00EE1164">
      <w:pPr>
        <w:pStyle w:val="ConsPlusNormal"/>
        <w:jc w:val="center"/>
        <w:rPr>
          <w:rFonts w:ascii="Times New Roman" w:hAnsi="Times New Roman"/>
          <w:sz w:val="26"/>
          <w:szCs w:val="26"/>
          <w:shd w:val="clear" w:color="auto" w:fill="F1C100"/>
        </w:rPr>
      </w:pPr>
    </w:p>
    <w:p w:rsidR="00EE1164" w:rsidRPr="000258F7" w:rsidRDefault="00EE1164">
      <w:pPr>
        <w:jc w:val="center"/>
        <w:rPr>
          <w:rFonts w:ascii="Times New Roman" w:hAnsi="Times New Roman"/>
          <w:b/>
          <w:sz w:val="26"/>
          <w:szCs w:val="26"/>
        </w:rPr>
      </w:pPr>
    </w:p>
    <w:p w:rsidR="00EE1164" w:rsidRPr="000258F7" w:rsidRDefault="00705FD5">
      <w:pPr>
        <w:ind w:firstLine="539"/>
        <w:jc w:val="center"/>
        <w:rPr>
          <w:rFonts w:ascii="Times New Roman" w:hAnsi="Times New Roman"/>
          <w:b/>
          <w:sz w:val="26"/>
          <w:szCs w:val="26"/>
        </w:rPr>
      </w:pPr>
      <w:r w:rsidRPr="000258F7">
        <w:rPr>
          <w:rFonts w:ascii="Times New Roman" w:hAnsi="Times New Roman"/>
          <w:b/>
          <w:sz w:val="26"/>
          <w:szCs w:val="26"/>
        </w:rPr>
        <w:t xml:space="preserve">Перечень индикаторов риска нарушения обязательных требований, проверяемых в рамках осуществления муниципального жилищного контроля на территории </w:t>
      </w:r>
      <w:r w:rsidR="00E51954">
        <w:rPr>
          <w:rFonts w:ascii="Times New Roman" w:hAnsi="Times New Roman"/>
          <w:b/>
          <w:sz w:val="26"/>
          <w:szCs w:val="26"/>
        </w:rPr>
        <w:t>Пригородного</w:t>
      </w:r>
      <w:r w:rsidR="002038E0" w:rsidRPr="000258F7">
        <w:rPr>
          <w:rFonts w:ascii="Times New Roman" w:hAnsi="Times New Roman"/>
          <w:b/>
          <w:sz w:val="26"/>
          <w:szCs w:val="26"/>
        </w:rPr>
        <w:t xml:space="preserve"> </w:t>
      </w:r>
      <w:r w:rsidR="00773B37" w:rsidRPr="000258F7">
        <w:rPr>
          <w:rFonts w:ascii="Times New Roman" w:hAnsi="Times New Roman"/>
          <w:b/>
          <w:sz w:val="26"/>
          <w:szCs w:val="26"/>
        </w:rPr>
        <w:t>сельск</w:t>
      </w:r>
      <w:r w:rsidR="002038E0" w:rsidRPr="000258F7">
        <w:rPr>
          <w:rFonts w:ascii="Times New Roman" w:hAnsi="Times New Roman"/>
          <w:b/>
          <w:sz w:val="26"/>
          <w:szCs w:val="26"/>
        </w:rPr>
        <w:t xml:space="preserve">ого поселения </w:t>
      </w:r>
      <w:proofErr w:type="spellStart"/>
      <w:r w:rsidR="000F0049" w:rsidRPr="000258F7">
        <w:rPr>
          <w:rFonts w:ascii="Times New Roman" w:hAnsi="Times New Roman"/>
          <w:b/>
          <w:sz w:val="26"/>
          <w:szCs w:val="26"/>
        </w:rPr>
        <w:t>Фроловск</w:t>
      </w:r>
      <w:r w:rsidR="00E75BDB" w:rsidRPr="000258F7">
        <w:rPr>
          <w:rFonts w:ascii="Times New Roman" w:hAnsi="Times New Roman"/>
          <w:b/>
          <w:sz w:val="26"/>
          <w:szCs w:val="26"/>
        </w:rPr>
        <w:t>ого</w:t>
      </w:r>
      <w:proofErr w:type="spellEnd"/>
      <w:r w:rsidR="002038E0" w:rsidRPr="000258F7">
        <w:rPr>
          <w:rFonts w:ascii="Times New Roman" w:hAnsi="Times New Roman"/>
          <w:b/>
          <w:sz w:val="26"/>
          <w:szCs w:val="26"/>
        </w:rPr>
        <w:t xml:space="preserve"> муниципального района Волгоградской области</w:t>
      </w:r>
    </w:p>
    <w:p w:rsidR="00EE1164" w:rsidRPr="000258F7" w:rsidRDefault="00EE1164">
      <w:pPr>
        <w:ind w:firstLine="709"/>
        <w:jc w:val="both"/>
        <w:rPr>
          <w:rFonts w:ascii="Times New Roman" w:hAnsi="Times New Roman"/>
          <w:sz w:val="26"/>
          <w:szCs w:val="26"/>
        </w:rPr>
      </w:pP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1. </w:t>
      </w:r>
      <w:proofErr w:type="gramStart"/>
      <w:r w:rsidRPr="000258F7">
        <w:rPr>
          <w:rFonts w:ascii="Times New Roman" w:hAnsi="Times New Roman"/>
          <w:sz w:val="26"/>
          <w:szCs w:val="26"/>
        </w:rPr>
        <w:t>Трехкратный и более рост количества обращений за квартал в сравнении с предшествующим аналогичным периодом, поступивших в адрес органа муниципального жилищного контроля от граждан (поступивших способом, позволяющим установить личность обратившегося гражданина)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муниципальных образований Волгоградской области, из средств массовой</w:t>
      </w:r>
      <w:proofErr w:type="gramEnd"/>
      <w:r w:rsidRPr="000258F7">
        <w:rPr>
          <w:rFonts w:ascii="Times New Roman" w:hAnsi="Times New Roman"/>
          <w:sz w:val="26"/>
          <w:szCs w:val="26"/>
        </w:rPr>
        <w:t xml:space="preserve"> информации, информационно-телекоммуникационной сети Интернет, государственных информационных систем о фактах нарушений контролируемыми лицами обязательных требований, установленных частью 1 статьи 20 Жилищного кодекса Российской Федерации.</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2. Отсутствие в течение трех и более месяцев актуализации информации, подлежащей размещению в государственной информационной системе жилищно-коммунального хозяйства в соответствии с порядком, формами, сроками и периодичностью размещения, установленными в соответствии с частью 5 статьи 165 Жилищного кодекса Российской Федерации.</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3.</w:t>
      </w:r>
      <w:r w:rsidR="00832F5D">
        <w:rPr>
          <w:rFonts w:ascii="Times New Roman" w:hAnsi="Times New Roman"/>
          <w:sz w:val="26"/>
          <w:szCs w:val="26"/>
        </w:rPr>
        <w:t xml:space="preserve"> </w:t>
      </w:r>
      <w:r w:rsidRPr="000258F7">
        <w:rPr>
          <w:rFonts w:ascii="Times New Roman" w:hAnsi="Times New Roman"/>
          <w:sz w:val="26"/>
          <w:szCs w:val="26"/>
        </w:rPr>
        <w:t>Выявление в платежных документах на оплату жилищно-коммунальных услуг, размещенных в государственной информационной системе жилищно-коммунального хозяйства, сведений об увеличении размера платы за коммунальную услугу «отопление» более чем на 30% по сравнению с предыдущим аналогичным расчетным периодом;</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 xml:space="preserve">4. Выявление в платежных документах на оплату жилищно-коммунальных услуг, размещенных в государственной информационной системе жилищно-коммунального хозяйства, сведений об увеличении размера платы за коммунальные ресурсы, потребляемые при использовании и содержании общего имущества собственников помещений многоквартирного дома, более чем на 50% по сравнению с предыдущим аналогичным расчетным периодом; </w:t>
      </w:r>
    </w:p>
    <w:p w:rsidR="00EE1164" w:rsidRPr="000258F7" w:rsidRDefault="00705FD5">
      <w:pPr>
        <w:ind w:firstLine="709"/>
        <w:jc w:val="both"/>
        <w:rPr>
          <w:rFonts w:ascii="Times New Roman" w:hAnsi="Times New Roman"/>
          <w:sz w:val="26"/>
          <w:szCs w:val="26"/>
        </w:rPr>
      </w:pPr>
      <w:r w:rsidRPr="000258F7">
        <w:rPr>
          <w:rFonts w:ascii="Times New Roman" w:hAnsi="Times New Roman"/>
          <w:sz w:val="26"/>
          <w:szCs w:val="26"/>
        </w:rPr>
        <w:t>5. Неоднократные (два и более) случаи аварийных ситуаций, произошедшие на объектах, относящихся к общему имуществу в одном и том же  многоквартирном доме, в течение трех месяцев подряд.</w:t>
      </w:r>
    </w:p>
    <w:p w:rsidR="00EE1164" w:rsidRPr="000258F7" w:rsidRDefault="00EE1164">
      <w:pPr>
        <w:ind w:firstLine="709"/>
        <w:jc w:val="both"/>
        <w:rPr>
          <w:rFonts w:ascii="Times New Roman" w:hAnsi="Times New Roman"/>
          <w:sz w:val="26"/>
          <w:szCs w:val="26"/>
        </w:rPr>
      </w:pPr>
    </w:p>
    <w:p w:rsidR="00EE1164" w:rsidRPr="000258F7" w:rsidRDefault="00EE1164">
      <w:pPr>
        <w:widowControl/>
        <w:rPr>
          <w:rFonts w:ascii="Times New Roman" w:hAnsi="Times New Roman"/>
          <w:i/>
          <w:sz w:val="26"/>
          <w:szCs w:val="26"/>
        </w:rPr>
      </w:pPr>
    </w:p>
    <w:p w:rsidR="00EE1164" w:rsidRPr="000258F7" w:rsidRDefault="00EE1164">
      <w:pPr>
        <w:widowControl/>
        <w:rPr>
          <w:rFonts w:ascii="Times New Roman" w:hAnsi="Times New Roman"/>
          <w:i/>
          <w:sz w:val="26"/>
          <w:szCs w:val="26"/>
        </w:rPr>
      </w:pPr>
    </w:p>
    <w:p w:rsidR="00EE1164" w:rsidRPr="000258F7" w:rsidRDefault="00EE1164">
      <w:pPr>
        <w:widowControl/>
        <w:rPr>
          <w:rFonts w:ascii="Times New Roman" w:hAnsi="Times New Roman"/>
          <w:i/>
          <w:sz w:val="26"/>
          <w:szCs w:val="26"/>
        </w:rPr>
      </w:pPr>
    </w:p>
    <w:p w:rsidR="00EE1164" w:rsidRPr="000258F7" w:rsidRDefault="00EE1164">
      <w:pPr>
        <w:widowControl/>
        <w:rPr>
          <w:rFonts w:ascii="Times New Roman" w:hAnsi="Times New Roman"/>
          <w:i/>
          <w:sz w:val="26"/>
          <w:szCs w:val="26"/>
        </w:rPr>
      </w:pPr>
    </w:p>
    <w:p w:rsidR="00EE1164" w:rsidRPr="000258F7" w:rsidRDefault="00EE1164">
      <w:pPr>
        <w:widowControl/>
        <w:rPr>
          <w:rFonts w:ascii="Times New Roman" w:hAnsi="Times New Roman"/>
          <w:i/>
          <w:sz w:val="26"/>
          <w:szCs w:val="26"/>
        </w:rPr>
      </w:pPr>
    </w:p>
    <w:p w:rsidR="00EE1164" w:rsidRPr="000258F7" w:rsidRDefault="00EE1164">
      <w:pPr>
        <w:widowControl/>
        <w:rPr>
          <w:rFonts w:ascii="Times New Roman" w:hAnsi="Times New Roman"/>
          <w:i/>
          <w:sz w:val="26"/>
          <w:szCs w:val="26"/>
        </w:rPr>
      </w:pPr>
    </w:p>
    <w:p w:rsidR="00EE1164" w:rsidRPr="000258F7" w:rsidRDefault="00EE1164">
      <w:pPr>
        <w:rPr>
          <w:rFonts w:ascii="Times New Roman" w:hAnsi="Times New Roman"/>
          <w:sz w:val="26"/>
          <w:szCs w:val="26"/>
        </w:rPr>
        <w:sectPr w:rsidR="00EE1164" w:rsidRPr="000258F7" w:rsidSect="000258F7">
          <w:pgSz w:w="11906" w:h="16838"/>
          <w:pgMar w:top="567" w:right="851" w:bottom="851" w:left="1418" w:header="709" w:footer="709" w:gutter="0"/>
          <w:pgNumType w:start="1"/>
          <w:cols w:space="720"/>
          <w:titlePg/>
        </w:sectPr>
      </w:pPr>
    </w:p>
    <w:p w:rsidR="00EE1164" w:rsidRPr="00832F5D" w:rsidRDefault="00705FD5" w:rsidP="00832F5D">
      <w:pPr>
        <w:pStyle w:val="ConsPlusNormal"/>
        <w:ind w:firstLine="0"/>
        <w:jc w:val="right"/>
        <w:outlineLvl w:val="1"/>
        <w:rPr>
          <w:rFonts w:ascii="Times New Roman" w:hAnsi="Times New Roman"/>
          <w:sz w:val="20"/>
        </w:rPr>
      </w:pPr>
      <w:r w:rsidRPr="00832F5D">
        <w:rPr>
          <w:rFonts w:ascii="Times New Roman" w:hAnsi="Times New Roman"/>
          <w:sz w:val="20"/>
        </w:rPr>
        <w:lastRenderedPageBreak/>
        <w:t>Приложение 4</w:t>
      </w:r>
    </w:p>
    <w:p w:rsidR="00EE1164" w:rsidRPr="00832F5D" w:rsidRDefault="00705FD5" w:rsidP="00832F5D">
      <w:pPr>
        <w:widowControl/>
        <w:ind w:left="7938"/>
        <w:jc w:val="right"/>
        <w:rPr>
          <w:rFonts w:ascii="Times New Roman" w:hAnsi="Times New Roman"/>
        </w:rPr>
      </w:pPr>
      <w:r w:rsidRPr="00832F5D">
        <w:rPr>
          <w:rFonts w:ascii="Times New Roman" w:hAnsi="Times New Roman"/>
        </w:rPr>
        <w:t xml:space="preserve">к Положению о </w:t>
      </w:r>
      <w:proofErr w:type="gramStart"/>
      <w:r w:rsidRPr="00832F5D">
        <w:rPr>
          <w:rFonts w:ascii="Times New Roman" w:hAnsi="Times New Roman"/>
        </w:rPr>
        <w:t>муниципальном</w:t>
      </w:r>
      <w:proofErr w:type="gramEnd"/>
    </w:p>
    <w:p w:rsidR="00EE1164" w:rsidRPr="00832F5D" w:rsidRDefault="00705FD5" w:rsidP="00832F5D">
      <w:pPr>
        <w:widowControl/>
        <w:ind w:left="7938"/>
        <w:jc w:val="right"/>
        <w:rPr>
          <w:rFonts w:ascii="Times New Roman" w:hAnsi="Times New Roman"/>
        </w:rPr>
      </w:pPr>
      <w:r w:rsidRPr="00832F5D">
        <w:rPr>
          <w:rFonts w:ascii="Times New Roman" w:hAnsi="Times New Roman"/>
        </w:rPr>
        <w:t xml:space="preserve">жилищном </w:t>
      </w:r>
      <w:proofErr w:type="gramStart"/>
      <w:r w:rsidRPr="00832F5D">
        <w:rPr>
          <w:rFonts w:ascii="Times New Roman" w:hAnsi="Times New Roman"/>
        </w:rPr>
        <w:t>контроле</w:t>
      </w:r>
      <w:proofErr w:type="gramEnd"/>
      <w:r w:rsidRPr="00832F5D">
        <w:rPr>
          <w:rFonts w:ascii="Times New Roman" w:hAnsi="Times New Roman"/>
        </w:rPr>
        <w:t xml:space="preserve"> на территории  </w:t>
      </w:r>
    </w:p>
    <w:p w:rsidR="00FE3655" w:rsidRPr="00832F5D" w:rsidRDefault="00FE3655" w:rsidP="00832F5D">
      <w:pPr>
        <w:pStyle w:val="ConsPlusNormal"/>
        <w:ind w:firstLine="708"/>
        <w:jc w:val="right"/>
        <w:outlineLvl w:val="1"/>
        <w:rPr>
          <w:rFonts w:ascii="Times New Roman" w:hAnsi="Times New Roman"/>
          <w:sz w:val="20"/>
        </w:rPr>
      </w:pPr>
      <w:r w:rsidRPr="00832F5D">
        <w:rPr>
          <w:rFonts w:ascii="Times New Roman" w:hAnsi="Times New Roman"/>
          <w:sz w:val="20"/>
        </w:rPr>
        <w:tab/>
      </w:r>
      <w:r w:rsidRPr="00832F5D">
        <w:rPr>
          <w:rFonts w:ascii="Times New Roman" w:hAnsi="Times New Roman"/>
          <w:sz w:val="20"/>
        </w:rPr>
        <w:tab/>
      </w:r>
      <w:r w:rsidRPr="00832F5D">
        <w:rPr>
          <w:rFonts w:ascii="Times New Roman" w:hAnsi="Times New Roman"/>
          <w:sz w:val="20"/>
        </w:rPr>
        <w:tab/>
      </w:r>
      <w:r w:rsidRPr="00832F5D">
        <w:rPr>
          <w:rFonts w:ascii="Times New Roman" w:hAnsi="Times New Roman"/>
          <w:sz w:val="20"/>
        </w:rPr>
        <w:tab/>
      </w:r>
      <w:r w:rsidRPr="00832F5D">
        <w:rPr>
          <w:rFonts w:ascii="Times New Roman" w:hAnsi="Times New Roman"/>
          <w:sz w:val="20"/>
        </w:rPr>
        <w:tab/>
      </w:r>
      <w:r w:rsidRPr="00832F5D">
        <w:rPr>
          <w:rFonts w:ascii="Times New Roman" w:hAnsi="Times New Roman"/>
          <w:sz w:val="20"/>
        </w:rPr>
        <w:tab/>
      </w:r>
      <w:r w:rsidRPr="00832F5D">
        <w:rPr>
          <w:rFonts w:ascii="Times New Roman" w:hAnsi="Times New Roman"/>
          <w:sz w:val="20"/>
        </w:rPr>
        <w:tab/>
      </w:r>
      <w:r w:rsidRPr="00832F5D">
        <w:rPr>
          <w:rFonts w:ascii="Times New Roman" w:hAnsi="Times New Roman"/>
          <w:sz w:val="20"/>
        </w:rPr>
        <w:tab/>
      </w:r>
      <w:r w:rsidRPr="00832F5D">
        <w:rPr>
          <w:rFonts w:ascii="Times New Roman" w:hAnsi="Times New Roman"/>
          <w:sz w:val="20"/>
        </w:rPr>
        <w:tab/>
      </w:r>
      <w:r w:rsidRPr="00832F5D">
        <w:rPr>
          <w:rFonts w:ascii="Times New Roman" w:hAnsi="Times New Roman"/>
          <w:sz w:val="20"/>
        </w:rPr>
        <w:tab/>
      </w:r>
      <w:r w:rsidR="00E51954">
        <w:rPr>
          <w:rFonts w:ascii="Times New Roman" w:hAnsi="Times New Roman"/>
          <w:sz w:val="20"/>
        </w:rPr>
        <w:t>Пригородного</w:t>
      </w:r>
      <w:r w:rsidRPr="00832F5D">
        <w:rPr>
          <w:rFonts w:ascii="Times New Roman" w:hAnsi="Times New Roman"/>
          <w:sz w:val="20"/>
        </w:rPr>
        <w:t xml:space="preserve"> </w:t>
      </w:r>
      <w:r w:rsidR="00773B37" w:rsidRPr="00832F5D">
        <w:rPr>
          <w:rFonts w:ascii="Times New Roman" w:hAnsi="Times New Roman"/>
          <w:sz w:val="20"/>
        </w:rPr>
        <w:t>сельск</w:t>
      </w:r>
      <w:r w:rsidRPr="00832F5D">
        <w:rPr>
          <w:rFonts w:ascii="Times New Roman" w:hAnsi="Times New Roman"/>
          <w:sz w:val="20"/>
        </w:rPr>
        <w:t xml:space="preserve">ого поселения </w:t>
      </w:r>
      <w:proofErr w:type="spellStart"/>
      <w:r w:rsidR="000F0049" w:rsidRPr="00832F5D">
        <w:rPr>
          <w:rFonts w:ascii="Times New Roman" w:hAnsi="Times New Roman"/>
          <w:sz w:val="20"/>
        </w:rPr>
        <w:t>Фроловск</w:t>
      </w:r>
      <w:r w:rsidR="007B4A14" w:rsidRPr="00832F5D">
        <w:rPr>
          <w:rFonts w:ascii="Times New Roman" w:hAnsi="Times New Roman"/>
          <w:sz w:val="20"/>
        </w:rPr>
        <w:t>ого</w:t>
      </w:r>
      <w:proofErr w:type="spellEnd"/>
    </w:p>
    <w:p w:rsidR="00FE3655" w:rsidRPr="00832F5D" w:rsidRDefault="00FE3655" w:rsidP="00832F5D">
      <w:pPr>
        <w:pStyle w:val="ConsPlusNormal"/>
        <w:ind w:firstLine="708"/>
        <w:jc w:val="right"/>
        <w:outlineLvl w:val="1"/>
        <w:rPr>
          <w:rFonts w:ascii="Times New Roman" w:hAnsi="Times New Roman"/>
          <w:sz w:val="20"/>
        </w:rPr>
      </w:pPr>
      <w:r w:rsidRPr="00832F5D">
        <w:rPr>
          <w:rFonts w:ascii="Times New Roman" w:hAnsi="Times New Roman"/>
          <w:sz w:val="20"/>
        </w:rPr>
        <w:t>муниципального района Волгоградской области</w:t>
      </w:r>
    </w:p>
    <w:p w:rsidR="00EE1164" w:rsidRPr="00832F5D" w:rsidRDefault="00FE3655">
      <w:pPr>
        <w:pStyle w:val="ConsPlusNormal"/>
        <w:ind w:firstLine="708"/>
        <w:outlineLvl w:val="1"/>
        <w:rPr>
          <w:rFonts w:ascii="Times New Roman" w:hAnsi="Times New Roman"/>
          <w:sz w:val="20"/>
        </w:rPr>
      </w:pPr>
      <w:r w:rsidRPr="00832F5D">
        <w:rPr>
          <w:rFonts w:ascii="Times New Roman" w:hAnsi="Times New Roman"/>
          <w:sz w:val="20"/>
        </w:rPr>
        <w:tab/>
      </w:r>
    </w:p>
    <w:p w:rsidR="00EE1164" w:rsidRPr="000258F7" w:rsidRDefault="00705FD5">
      <w:pPr>
        <w:jc w:val="center"/>
        <w:outlineLvl w:val="0"/>
        <w:rPr>
          <w:rFonts w:ascii="Times New Roman" w:hAnsi="Times New Roman"/>
          <w:b/>
          <w:sz w:val="26"/>
          <w:szCs w:val="26"/>
        </w:rPr>
      </w:pPr>
      <w:r w:rsidRPr="000258F7">
        <w:rPr>
          <w:rFonts w:ascii="Times New Roman" w:hAnsi="Times New Roman"/>
          <w:b/>
          <w:sz w:val="26"/>
          <w:szCs w:val="26"/>
        </w:rPr>
        <w:t>Перечень ключевых показателей результативности и эффективности муниципального жилищного контроля</w:t>
      </w:r>
    </w:p>
    <w:p w:rsidR="00EE1164" w:rsidRPr="000258F7" w:rsidRDefault="00705FD5">
      <w:pPr>
        <w:jc w:val="center"/>
        <w:outlineLvl w:val="0"/>
        <w:rPr>
          <w:rFonts w:ascii="Times New Roman" w:hAnsi="Times New Roman"/>
          <w:b/>
          <w:sz w:val="26"/>
          <w:szCs w:val="26"/>
        </w:rPr>
      </w:pPr>
      <w:r w:rsidRPr="000258F7">
        <w:rPr>
          <w:rFonts w:ascii="Times New Roman" w:hAnsi="Times New Roman"/>
          <w:b/>
          <w:sz w:val="26"/>
          <w:szCs w:val="26"/>
        </w:rPr>
        <w:t xml:space="preserve">на территории  </w:t>
      </w:r>
      <w:r w:rsidR="00E51954">
        <w:rPr>
          <w:rFonts w:ascii="Times New Roman" w:hAnsi="Times New Roman"/>
          <w:b/>
          <w:sz w:val="26"/>
          <w:szCs w:val="26"/>
        </w:rPr>
        <w:t>Пригородного</w:t>
      </w:r>
      <w:r w:rsidR="00D962BA">
        <w:rPr>
          <w:rFonts w:ascii="Times New Roman" w:hAnsi="Times New Roman"/>
          <w:b/>
          <w:sz w:val="26"/>
          <w:szCs w:val="26"/>
        </w:rPr>
        <w:t xml:space="preserve"> </w:t>
      </w:r>
      <w:r w:rsidR="00773B37" w:rsidRPr="000258F7">
        <w:rPr>
          <w:rFonts w:ascii="Times New Roman" w:hAnsi="Times New Roman"/>
          <w:b/>
          <w:sz w:val="26"/>
          <w:szCs w:val="26"/>
        </w:rPr>
        <w:t>сельск</w:t>
      </w:r>
      <w:r w:rsidR="00FE3655" w:rsidRPr="000258F7">
        <w:rPr>
          <w:rFonts w:ascii="Times New Roman" w:hAnsi="Times New Roman"/>
          <w:b/>
          <w:sz w:val="26"/>
          <w:szCs w:val="26"/>
        </w:rPr>
        <w:t xml:space="preserve">ого поселения </w:t>
      </w:r>
      <w:proofErr w:type="spellStart"/>
      <w:r w:rsidR="000F0049" w:rsidRPr="000258F7">
        <w:rPr>
          <w:rFonts w:ascii="Times New Roman" w:hAnsi="Times New Roman"/>
          <w:b/>
          <w:sz w:val="26"/>
          <w:szCs w:val="26"/>
        </w:rPr>
        <w:t>Фроловск</w:t>
      </w:r>
      <w:r w:rsidR="007B4A14" w:rsidRPr="000258F7">
        <w:rPr>
          <w:rFonts w:ascii="Times New Roman" w:hAnsi="Times New Roman"/>
          <w:b/>
          <w:sz w:val="26"/>
          <w:szCs w:val="26"/>
        </w:rPr>
        <w:t>ого</w:t>
      </w:r>
      <w:proofErr w:type="spellEnd"/>
      <w:r w:rsidR="007B4A14" w:rsidRPr="000258F7">
        <w:rPr>
          <w:rFonts w:ascii="Times New Roman" w:hAnsi="Times New Roman"/>
          <w:b/>
          <w:sz w:val="26"/>
          <w:szCs w:val="26"/>
        </w:rPr>
        <w:t xml:space="preserve"> </w:t>
      </w:r>
      <w:r w:rsidR="00FE3655" w:rsidRPr="000258F7">
        <w:rPr>
          <w:rFonts w:ascii="Times New Roman" w:hAnsi="Times New Roman"/>
          <w:b/>
          <w:sz w:val="26"/>
          <w:szCs w:val="26"/>
        </w:rPr>
        <w:t>муниципального района Волгоградской области</w:t>
      </w:r>
    </w:p>
    <w:tbl>
      <w:tblPr>
        <w:tblW w:w="15416" w:type="dxa"/>
        <w:tblLayout w:type="fixed"/>
        <w:tblLook w:val="04A0"/>
      </w:tblPr>
      <w:tblGrid>
        <w:gridCol w:w="1412"/>
        <w:gridCol w:w="2565"/>
        <w:gridCol w:w="853"/>
        <w:gridCol w:w="2975"/>
        <w:gridCol w:w="712"/>
        <w:gridCol w:w="805"/>
        <w:gridCol w:w="188"/>
        <w:gridCol w:w="521"/>
        <w:gridCol w:w="188"/>
        <w:gridCol w:w="695"/>
        <w:gridCol w:w="14"/>
        <w:gridCol w:w="842"/>
        <w:gridCol w:w="20"/>
        <w:gridCol w:w="1397"/>
        <w:gridCol w:w="20"/>
        <w:gridCol w:w="271"/>
        <w:gridCol w:w="1656"/>
        <w:gridCol w:w="46"/>
        <w:gridCol w:w="236"/>
      </w:tblGrid>
      <w:tr w:rsidR="00EE1164" w:rsidRPr="000258F7" w:rsidTr="00832F5D">
        <w:trPr>
          <w:trHeight w:val="375"/>
        </w:trPr>
        <w:tc>
          <w:tcPr>
            <w:tcW w:w="1412" w:type="dxa"/>
            <w:vMerge w:val="restart"/>
            <w:tcBorders>
              <w:top w:val="single" w:sz="4" w:space="0" w:color="000000"/>
              <w:left w:val="single" w:sz="4" w:space="0" w:color="000000"/>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 xml:space="preserve">Номер показателя </w:t>
            </w:r>
          </w:p>
        </w:tc>
        <w:tc>
          <w:tcPr>
            <w:tcW w:w="2565" w:type="dxa"/>
            <w:vMerge w:val="restart"/>
            <w:tcBorders>
              <w:top w:val="single" w:sz="4" w:space="0" w:color="000000"/>
              <w:left w:val="nil"/>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Наименование показателя</w:t>
            </w:r>
          </w:p>
        </w:tc>
        <w:tc>
          <w:tcPr>
            <w:tcW w:w="853" w:type="dxa"/>
            <w:vMerge w:val="restart"/>
            <w:tcBorders>
              <w:top w:val="single" w:sz="4" w:space="0" w:color="000000"/>
              <w:left w:val="nil"/>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Формула расчета</w:t>
            </w:r>
          </w:p>
        </w:tc>
        <w:tc>
          <w:tcPr>
            <w:tcW w:w="2975" w:type="dxa"/>
            <w:vMerge w:val="restart"/>
            <w:tcBorders>
              <w:top w:val="single" w:sz="4" w:space="0" w:color="000000"/>
              <w:left w:val="nil"/>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Комментарии                           (интерпретация значений)</w:t>
            </w:r>
          </w:p>
        </w:tc>
        <w:tc>
          <w:tcPr>
            <w:tcW w:w="712" w:type="dxa"/>
            <w:vMerge w:val="restart"/>
            <w:tcBorders>
              <w:top w:val="single" w:sz="4" w:space="0" w:color="000000"/>
              <w:left w:val="nil"/>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Базовое значение показателя</w:t>
            </w:r>
          </w:p>
        </w:tc>
        <w:tc>
          <w:tcPr>
            <w:tcW w:w="805" w:type="dxa"/>
            <w:vMerge w:val="restart"/>
            <w:tcBorders>
              <w:top w:val="single" w:sz="4" w:space="0" w:color="000000"/>
              <w:left w:val="nil"/>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Международное сопоставление показателя</w:t>
            </w:r>
          </w:p>
        </w:tc>
        <w:tc>
          <w:tcPr>
            <w:tcW w:w="2448" w:type="dxa"/>
            <w:gridSpan w:val="6"/>
            <w:tcBorders>
              <w:top w:val="single" w:sz="4" w:space="0" w:color="000000"/>
              <w:left w:val="nil"/>
              <w:right w:val="single" w:sz="4" w:space="0" w:color="000000"/>
            </w:tcBorders>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Целевые значения показателей</w:t>
            </w:r>
          </w:p>
        </w:tc>
        <w:tc>
          <w:tcPr>
            <w:tcW w:w="1417" w:type="dxa"/>
            <w:gridSpan w:val="2"/>
            <w:vMerge w:val="restart"/>
            <w:tcBorders>
              <w:top w:val="single" w:sz="4" w:space="0" w:color="000000"/>
              <w:left w:val="nil"/>
              <w:bottom w:val="single" w:sz="4" w:space="0" w:color="000000"/>
              <w:right w:val="single" w:sz="4" w:space="0" w:color="000000"/>
            </w:tcBorders>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Источники данных для определения значений показателя</w:t>
            </w:r>
          </w:p>
        </w:tc>
        <w:tc>
          <w:tcPr>
            <w:tcW w:w="1993" w:type="dxa"/>
            <w:gridSpan w:val="4"/>
            <w:vMerge w:val="restart"/>
            <w:tcBorders>
              <w:top w:val="single" w:sz="4" w:space="0" w:color="000000"/>
              <w:left w:val="nil"/>
              <w:bottom w:val="single" w:sz="4" w:space="0" w:color="000000"/>
              <w:right w:val="single" w:sz="4" w:space="0" w:color="000000"/>
            </w:tcBorders>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Сведения о документах стратегического планирования</w:t>
            </w:r>
            <w:proofErr w:type="gramStart"/>
            <w:r w:rsidRPr="000258F7">
              <w:rPr>
                <w:rFonts w:ascii="Times New Roman" w:hAnsi="Times New Roman"/>
                <w:sz w:val="26"/>
                <w:szCs w:val="26"/>
              </w:rPr>
              <w:t xml:space="preserve"> ,</w:t>
            </w:r>
            <w:proofErr w:type="gramEnd"/>
            <w:r w:rsidRPr="000258F7">
              <w:rPr>
                <w:rFonts w:ascii="Times New Roman" w:hAnsi="Times New Roman"/>
                <w:sz w:val="26"/>
                <w:szCs w:val="26"/>
              </w:rPr>
              <w:t xml:space="preserve"> содержащих показатель (при его наличии)</w:t>
            </w:r>
          </w:p>
        </w:tc>
        <w:tc>
          <w:tcPr>
            <w:tcW w:w="236" w:type="dxa"/>
          </w:tcPr>
          <w:p w:rsidR="00EE1164" w:rsidRPr="000258F7" w:rsidRDefault="00EE1164">
            <w:pPr>
              <w:rPr>
                <w:rFonts w:ascii="Times New Roman" w:hAnsi="Times New Roman"/>
                <w:sz w:val="26"/>
                <w:szCs w:val="26"/>
              </w:rPr>
            </w:pPr>
          </w:p>
        </w:tc>
      </w:tr>
      <w:tr w:rsidR="00EE1164" w:rsidRPr="000258F7" w:rsidTr="00832F5D">
        <w:trPr>
          <w:trHeight w:val="1185"/>
        </w:trPr>
        <w:tc>
          <w:tcPr>
            <w:tcW w:w="1412" w:type="dxa"/>
            <w:vMerge/>
            <w:tcBorders>
              <w:top w:val="single" w:sz="4" w:space="0" w:color="000000"/>
              <w:left w:val="single" w:sz="4" w:space="0" w:color="000000"/>
              <w:bottom w:val="single" w:sz="4" w:space="0" w:color="000000"/>
              <w:right w:val="single" w:sz="4" w:space="0" w:color="000000"/>
            </w:tcBorders>
            <w:vAlign w:val="center"/>
          </w:tcPr>
          <w:p w:rsidR="00EE1164" w:rsidRPr="000258F7" w:rsidRDefault="00EE1164">
            <w:pPr>
              <w:rPr>
                <w:rFonts w:ascii="Times New Roman" w:hAnsi="Times New Roman"/>
                <w:sz w:val="26"/>
                <w:szCs w:val="26"/>
              </w:rPr>
            </w:pPr>
          </w:p>
        </w:tc>
        <w:tc>
          <w:tcPr>
            <w:tcW w:w="2565" w:type="dxa"/>
            <w:vMerge/>
            <w:tcBorders>
              <w:top w:val="single" w:sz="4" w:space="0" w:color="000000"/>
              <w:left w:val="nil"/>
              <w:bottom w:val="single" w:sz="4" w:space="0" w:color="000000"/>
              <w:right w:val="single" w:sz="4" w:space="0" w:color="000000"/>
            </w:tcBorders>
            <w:vAlign w:val="center"/>
          </w:tcPr>
          <w:p w:rsidR="00EE1164" w:rsidRPr="000258F7" w:rsidRDefault="00EE1164">
            <w:pPr>
              <w:rPr>
                <w:rFonts w:ascii="Times New Roman" w:hAnsi="Times New Roman"/>
                <w:sz w:val="26"/>
                <w:szCs w:val="26"/>
              </w:rPr>
            </w:pPr>
          </w:p>
        </w:tc>
        <w:tc>
          <w:tcPr>
            <w:tcW w:w="853" w:type="dxa"/>
            <w:vMerge/>
            <w:tcBorders>
              <w:top w:val="single" w:sz="4" w:space="0" w:color="000000"/>
              <w:left w:val="nil"/>
              <w:bottom w:val="single" w:sz="4" w:space="0" w:color="000000"/>
              <w:right w:val="single" w:sz="4" w:space="0" w:color="000000"/>
            </w:tcBorders>
            <w:vAlign w:val="center"/>
          </w:tcPr>
          <w:p w:rsidR="00EE1164" w:rsidRPr="000258F7" w:rsidRDefault="00EE1164">
            <w:pPr>
              <w:rPr>
                <w:rFonts w:ascii="Times New Roman" w:hAnsi="Times New Roman"/>
                <w:sz w:val="26"/>
                <w:szCs w:val="26"/>
              </w:rPr>
            </w:pPr>
          </w:p>
        </w:tc>
        <w:tc>
          <w:tcPr>
            <w:tcW w:w="2975" w:type="dxa"/>
            <w:vMerge/>
            <w:tcBorders>
              <w:top w:val="single" w:sz="4" w:space="0" w:color="000000"/>
              <w:left w:val="nil"/>
              <w:bottom w:val="single" w:sz="4" w:space="0" w:color="000000"/>
              <w:right w:val="single" w:sz="4" w:space="0" w:color="000000"/>
            </w:tcBorders>
            <w:vAlign w:val="center"/>
          </w:tcPr>
          <w:p w:rsidR="00EE1164" w:rsidRPr="000258F7" w:rsidRDefault="00EE1164">
            <w:pPr>
              <w:rPr>
                <w:rFonts w:ascii="Times New Roman" w:hAnsi="Times New Roman"/>
                <w:sz w:val="26"/>
                <w:szCs w:val="26"/>
              </w:rPr>
            </w:pPr>
          </w:p>
        </w:tc>
        <w:tc>
          <w:tcPr>
            <w:tcW w:w="712" w:type="dxa"/>
            <w:vMerge/>
            <w:tcBorders>
              <w:top w:val="single" w:sz="4" w:space="0" w:color="000000"/>
              <w:left w:val="nil"/>
              <w:bottom w:val="single" w:sz="4" w:space="0" w:color="000000"/>
              <w:right w:val="single" w:sz="4" w:space="0" w:color="000000"/>
            </w:tcBorders>
            <w:vAlign w:val="center"/>
          </w:tcPr>
          <w:p w:rsidR="00EE1164" w:rsidRPr="000258F7" w:rsidRDefault="00EE1164">
            <w:pPr>
              <w:rPr>
                <w:rFonts w:ascii="Times New Roman" w:hAnsi="Times New Roman"/>
                <w:sz w:val="26"/>
                <w:szCs w:val="26"/>
              </w:rPr>
            </w:pPr>
          </w:p>
        </w:tc>
        <w:tc>
          <w:tcPr>
            <w:tcW w:w="805" w:type="dxa"/>
            <w:vMerge/>
            <w:tcBorders>
              <w:top w:val="single" w:sz="4" w:space="0" w:color="000000"/>
              <w:left w:val="nil"/>
              <w:bottom w:val="single" w:sz="4" w:space="0" w:color="000000"/>
              <w:right w:val="single" w:sz="4" w:space="0" w:color="000000"/>
            </w:tcBorders>
            <w:vAlign w:val="center"/>
          </w:tcPr>
          <w:p w:rsidR="00EE1164" w:rsidRPr="000258F7" w:rsidRDefault="00EE1164">
            <w:pPr>
              <w:rPr>
                <w:rFonts w:ascii="Times New Roman" w:hAnsi="Times New Roman"/>
                <w:sz w:val="26"/>
                <w:szCs w:val="26"/>
              </w:rPr>
            </w:pPr>
          </w:p>
        </w:tc>
        <w:tc>
          <w:tcPr>
            <w:tcW w:w="709" w:type="dxa"/>
            <w:gridSpan w:val="2"/>
            <w:tcBorders>
              <w:top w:val="single" w:sz="4" w:space="0" w:color="000000"/>
              <w:left w:val="nil"/>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предыдущий год</w:t>
            </w:r>
          </w:p>
        </w:tc>
        <w:tc>
          <w:tcPr>
            <w:tcW w:w="883" w:type="dxa"/>
            <w:gridSpan w:val="2"/>
            <w:tcBorders>
              <w:top w:val="single" w:sz="4" w:space="0" w:color="000000"/>
              <w:left w:val="nil"/>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текущий год</w:t>
            </w: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будущий год</w:t>
            </w:r>
          </w:p>
        </w:tc>
        <w:tc>
          <w:tcPr>
            <w:tcW w:w="1417" w:type="dxa"/>
            <w:gridSpan w:val="2"/>
            <w:vMerge/>
            <w:tcBorders>
              <w:top w:val="single" w:sz="4" w:space="0" w:color="000000"/>
              <w:left w:val="nil"/>
              <w:bottom w:val="single" w:sz="4" w:space="0" w:color="000000"/>
              <w:right w:val="single" w:sz="4" w:space="0" w:color="000000"/>
            </w:tcBorders>
          </w:tcPr>
          <w:p w:rsidR="00EE1164" w:rsidRPr="000258F7" w:rsidRDefault="00EE1164">
            <w:pPr>
              <w:rPr>
                <w:rFonts w:ascii="Times New Roman" w:hAnsi="Times New Roman"/>
                <w:sz w:val="26"/>
                <w:szCs w:val="26"/>
              </w:rPr>
            </w:pPr>
          </w:p>
        </w:tc>
        <w:tc>
          <w:tcPr>
            <w:tcW w:w="1993" w:type="dxa"/>
            <w:gridSpan w:val="4"/>
            <w:vMerge/>
            <w:tcBorders>
              <w:top w:val="single" w:sz="4" w:space="0" w:color="000000"/>
              <w:left w:val="nil"/>
              <w:bottom w:val="single" w:sz="4" w:space="0" w:color="000000"/>
              <w:right w:val="single" w:sz="4" w:space="0" w:color="000000"/>
            </w:tcBorders>
          </w:tcPr>
          <w:p w:rsidR="00EE1164" w:rsidRPr="000258F7" w:rsidRDefault="00EE1164">
            <w:pPr>
              <w:rPr>
                <w:rFonts w:ascii="Times New Roman" w:hAnsi="Times New Roman"/>
                <w:sz w:val="26"/>
                <w:szCs w:val="26"/>
              </w:rPr>
            </w:pPr>
          </w:p>
        </w:tc>
        <w:tc>
          <w:tcPr>
            <w:tcW w:w="236" w:type="dxa"/>
          </w:tcPr>
          <w:p w:rsidR="00EE1164" w:rsidRPr="000258F7" w:rsidRDefault="00EE1164">
            <w:pPr>
              <w:rPr>
                <w:rFonts w:ascii="Times New Roman" w:hAnsi="Times New Roman"/>
                <w:sz w:val="26"/>
                <w:szCs w:val="26"/>
              </w:rPr>
            </w:pPr>
          </w:p>
        </w:tc>
      </w:tr>
      <w:tr w:rsidR="00EE1164" w:rsidRPr="000258F7" w:rsidTr="00832F5D">
        <w:trPr>
          <w:gridAfter w:val="2"/>
          <w:wAfter w:w="282" w:type="dxa"/>
          <w:trHeight w:val="315"/>
        </w:trPr>
        <w:tc>
          <w:tcPr>
            <w:tcW w:w="1412" w:type="dxa"/>
            <w:tcBorders>
              <w:top w:val="single" w:sz="4" w:space="0" w:color="000000"/>
              <w:left w:val="single" w:sz="4" w:space="0" w:color="000000"/>
              <w:bottom w:val="single" w:sz="4" w:space="0" w:color="000000"/>
              <w:right w:val="single" w:sz="4" w:space="0" w:color="000000"/>
            </w:tcBorders>
          </w:tcPr>
          <w:p w:rsidR="00EE1164" w:rsidRPr="000258F7" w:rsidRDefault="00EE1164">
            <w:pPr>
              <w:jc w:val="center"/>
              <w:rPr>
                <w:rFonts w:ascii="Times New Roman" w:hAnsi="Times New Roman"/>
                <w:b/>
                <w:sz w:val="26"/>
                <w:szCs w:val="26"/>
              </w:rPr>
            </w:pPr>
          </w:p>
        </w:tc>
        <w:tc>
          <w:tcPr>
            <w:tcW w:w="10378" w:type="dxa"/>
            <w:gridSpan w:val="12"/>
            <w:tcBorders>
              <w:top w:val="single" w:sz="4" w:space="0" w:color="000000"/>
              <w:left w:val="single" w:sz="4" w:space="0" w:color="000000"/>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b/>
                <w:sz w:val="26"/>
                <w:szCs w:val="26"/>
              </w:rPr>
              <w:t xml:space="preserve">                                   КЛЮЧЕВЫЕ ПОКАЗАТЕЛИ</w:t>
            </w:r>
          </w:p>
        </w:tc>
        <w:tc>
          <w:tcPr>
            <w:tcW w:w="1417" w:type="dxa"/>
            <w:gridSpan w:val="2"/>
            <w:tcBorders>
              <w:top w:val="single" w:sz="4" w:space="0" w:color="000000"/>
              <w:left w:val="single" w:sz="4" w:space="0" w:color="000000"/>
              <w:bottom w:val="single" w:sz="4" w:space="0" w:color="000000"/>
              <w:right w:val="single" w:sz="4" w:space="0" w:color="000000"/>
            </w:tcBorders>
          </w:tcPr>
          <w:p w:rsidR="00EE1164" w:rsidRPr="000258F7" w:rsidRDefault="00EE1164">
            <w:pPr>
              <w:jc w:val="center"/>
              <w:rPr>
                <w:rFonts w:ascii="Times New Roman" w:hAnsi="Times New Roman"/>
                <w:b/>
                <w:sz w:val="26"/>
                <w:szCs w:val="26"/>
              </w:rPr>
            </w:pPr>
          </w:p>
        </w:tc>
        <w:tc>
          <w:tcPr>
            <w:tcW w:w="1927" w:type="dxa"/>
            <w:gridSpan w:val="2"/>
            <w:tcBorders>
              <w:top w:val="single" w:sz="4" w:space="0" w:color="000000"/>
              <w:left w:val="single" w:sz="4" w:space="0" w:color="000000"/>
              <w:bottom w:val="single" w:sz="4" w:space="0" w:color="000000"/>
              <w:right w:val="single" w:sz="4" w:space="0" w:color="000000"/>
            </w:tcBorders>
          </w:tcPr>
          <w:p w:rsidR="00EE1164" w:rsidRPr="000258F7" w:rsidRDefault="00EE1164">
            <w:pPr>
              <w:jc w:val="center"/>
              <w:rPr>
                <w:rFonts w:ascii="Times New Roman" w:hAnsi="Times New Roman"/>
                <w:b/>
                <w:sz w:val="26"/>
                <w:szCs w:val="26"/>
              </w:rPr>
            </w:pPr>
          </w:p>
        </w:tc>
      </w:tr>
      <w:tr w:rsidR="00EE1164" w:rsidRPr="000258F7" w:rsidTr="00832F5D">
        <w:trPr>
          <w:gridAfter w:val="2"/>
          <w:wAfter w:w="282" w:type="dxa"/>
          <w:trHeight w:val="705"/>
        </w:trPr>
        <w:tc>
          <w:tcPr>
            <w:tcW w:w="1412" w:type="dxa"/>
            <w:tcBorders>
              <w:top w:val="single" w:sz="4" w:space="0" w:color="000000"/>
              <w:left w:val="single" w:sz="4" w:space="0" w:color="000000"/>
              <w:bottom w:val="single" w:sz="4" w:space="0" w:color="000000"/>
              <w:right w:val="single" w:sz="4" w:space="0" w:color="000000"/>
            </w:tcBorders>
            <w:vAlign w:val="center"/>
          </w:tcPr>
          <w:p w:rsidR="00EE1164" w:rsidRPr="000258F7" w:rsidRDefault="00705FD5">
            <w:pPr>
              <w:jc w:val="center"/>
              <w:rPr>
                <w:rFonts w:ascii="Times New Roman" w:hAnsi="Times New Roman"/>
                <w:b/>
                <w:sz w:val="26"/>
                <w:szCs w:val="26"/>
              </w:rPr>
            </w:pPr>
            <w:r w:rsidRPr="000258F7">
              <w:rPr>
                <w:rFonts w:ascii="Times New Roman" w:hAnsi="Times New Roman"/>
                <w:b/>
                <w:sz w:val="26"/>
                <w:szCs w:val="26"/>
              </w:rPr>
              <w:t>1</w:t>
            </w:r>
          </w:p>
        </w:tc>
        <w:tc>
          <w:tcPr>
            <w:tcW w:w="13722" w:type="dxa"/>
            <w:gridSpan w:val="16"/>
            <w:tcBorders>
              <w:top w:val="single" w:sz="4" w:space="0" w:color="000000"/>
              <w:left w:val="single" w:sz="4" w:space="0" w:color="000000"/>
              <w:bottom w:val="single" w:sz="4" w:space="0" w:color="000000"/>
              <w:right w:val="single" w:sz="4" w:space="0" w:color="000000"/>
            </w:tcBorders>
            <w:vAlign w:val="center"/>
          </w:tcPr>
          <w:p w:rsidR="00EE1164" w:rsidRPr="000258F7" w:rsidRDefault="00705FD5">
            <w:pPr>
              <w:jc w:val="center"/>
              <w:rPr>
                <w:rFonts w:ascii="Times New Roman" w:hAnsi="Times New Roman"/>
                <w:b/>
                <w:sz w:val="26"/>
                <w:szCs w:val="26"/>
              </w:rPr>
            </w:pPr>
            <w:r w:rsidRPr="000258F7">
              <w:rPr>
                <w:rFonts w:ascii="Times New Roman" w:hAnsi="Times New Roman"/>
                <w:b/>
                <w:sz w:val="26"/>
                <w:szCs w:val="26"/>
              </w:rPr>
              <w:t xml:space="preserve">Показатели, отражающие уровень минимизации вреда (ущерба) охраняемым законом ценностям, </w:t>
            </w:r>
          </w:p>
          <w:p w:rsidR="00EE1164" w:rsidRPr="000258F7" w:rsidRDefault="00705FD5">
            <w:pPr>
              <w:jc w:val="center"/>
              <w:rPr>
                <w:rFonts w:ascii="Times New Roman" w:hAnsi="Times New Roman"/>
                <w:b/>
                <w:sz w:val="26"/>
                <w:szCs w:val="26"/>
              </w:rPr>
            </w:pPr>
            <w:r w:rsidRPr="000258F7">
              <w:rPr>
                <w:rFonts w:ascii="Times New Roman" w:hAnsi="Times New Roman"/>
                <w:b/>
                <w:sz w:val="26"/>
                <w:szCs w:val="26"/>
              </w:rPr>
              <w:t>уровень устранения риска причинения вреда (ущерба)</w:t>
            </w:r>
          </w:p>
        </w:tc>
      </w:tr>
      <w:tr w:rsidR="00EE1164" w:rsidRPr="000258F7" w:rsidTr="00832F5D">
        <w:trPr>
          <w:trHeight w:val="56"/>
        </w:trPr>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1.1.</w:t>
            </w:r>
          </w:p>
        </w:tc>
        <w:tc>
          <w:tcPr>
            <w:tcW w:w="2565" w:type="dxa"/>
            <w:tcBorders>
              <w:top w:val="single" w:sz="4" w:space="0" w:color="000000"/>
              <w:left w:val="nil"/>
              <w:bottom w:val="single" w:sz="4" w:space="0" w:color="000000"/>
              <w:right w:val="single" w:sz="4" w:space="0" w:color="000000"/>
            </w:tcBorders>
            <w:shd w:val="clear" w:color="auto" w:fill="FFFFFF"/>
            <w:vAlign w:val="center"/>
          </w:tcPr>
          <w:p w:rsidR="00EE1164" w:rsidRPr="000258F7" w:rsidRDefault="00705FD5">
            <w:pPr>
              <w:rPr>
                <w:rFonts w:ascii="Times New Roman" w:hAnsi="Times New Roman"/>
                <w:sz w:val="26"/>
                <w:szCs w:val="26"/>
              </w:rPr>
            </w:pPr>
            <w:r w:rsidRPr="000258F7">
              <w:rPr>
                <w:rFonts w:ascii="Times New Roman" w:hAnsi="Times New Roman"/>
                <w:sz w:val="26"/>
                <w:szCs w:val="26"/>
              </w:rPr>
              <w:t xml:space="preserve">Доля  выявленных случаев  нарушений обязательных требований, повлекших причинение вреда жизни, здоровью граждан  от общего количества выявленных нарушений </w:t>
            </w:r>
          </w:p>
        </w:tc>
        <w:tc>
          <w:tcPr>
            <w:tcW w:w="853" w:type="dxa"/>
            <w:tcBorders>
              <w:top w:val="single" w:sz="4" w:space="0" w:color="000000"/>
              <w:left w:val="nil"/>
              <w:bottom w:val="single" w:sz="4" w:space="0" w:color="000000"/>
              <w:right w:val="single" w:sz="4" w:space="0" w:color="000000"/>
            </w:tcBorders>
            <w:shd w:val="clear" w:color="auto" w:fill="FFFFFF"/>
            <w:vAlign w:val="center"/>
          </w:tcPr>
          <w:p w:rsidR="00EE1164" w:rsidRPr="000258F7" w:rsidRDefault="00705FD5">
            <w:pPr>
              <w:jc w:val="center"/>
              <w:rPr>
                <w:rFonts w:ascii="Times New Roman" w:hAnsi="Times New Roman"/>
                <w:sz w:val="26"/>
                <w:szCs w:val="26"/>
              </w:rPr>
            </w:pPr>
            <w:proofErr w:type="spellStart"/>
            <w:r w:rsidRPr="000258F7">
              <w:rPr>
                <w:rFonts w:ascii="Times New Roman" w:hAnsi="Times New Roman"/>
                <w:sz w:val="26"/>
                <w:szCs w:val="26"/>
              </w:rPr>
              <w:t>Кспв</w:t>
            </w:r>
            <w:proofErr w:type="spellEnd"/>
            <w:r w:rsidRPr="000258F7">
              <w:rPr>
                <w:rFonts w:ascii="Times New Roman" w:hAnsi="Times New Roman"/>
                <w:sz w:val="26"/>
                <w:szCs w:val="26"/>
              </w:rPr>
              <w:t xml:space="preserve">*100% / </w:t>
            </w:r>
            <w:proofErr w:type="spellStart"/>
            <w:r w:rsidRPr="000258F7">
              <w:rPr>
                <w:rFonts w:ascii="Times New Roman" w:hAnsi="Times New Roman"/>
                <w:sz w:val="26"/>
                <w:szCs w:val="26"/>
              </w:rPr>
              <w:t>Ксн</w:t>
            </w:r>
            <w:proofErr w:type="spellEnd"/>
          </w:p>
        </w:tc>
        <w:tc>
          <w:tcPr>
            <w:tcW w:w="2975" w:type="dxa"/>
            <w:tcBorders>
              <w:top w:val="single" w:sz="4" w:space="0" w:color="000000"/>
              <w:left w:val="nil"/>
              <w:bottom w:val="single" w:sz="4" w:space="0" w:color="000000"/>
              <w:right w:val="single" w:sz="4" w:space="0" w:color="000000"/>
            </w:tcBorders>
            <w:shd w:val="clear" w:color="auto" w:fill="FFFFFF"/>
            <w:vAlign w:val="center"/>
          </w:tcPr>
          <w:p w:rsidR="00EE1164" w:rsidRPr="000258F7" w:rsidRDefault="00705FD5">
            <w:pPr>
              <w:jc w:val="center"/>
              <w:rPr>
                <w:rFonts w:ascii="Times New Roman" w:hAnsi="Times New Roman"/>
                <w:sz w:val="26"/>
                <w:szCs w:val="26"/>
              </w:rPr>
            </w:pPr>
            <w:proofErr w:type="spellStart"/>
            <w:r w:rsidRPr="000258F7">
              <w:rPr>
                <w:rFonts w:ascii="Times New Roman" w:hAnsi="Times New Roman"/>
                <w:sz w:val="26"/>
                <w:szCs w:val="26"/>
              </w:rPr>
              <w:t>Кспв</w:t>
            </w:r>
            <w:proofErr w:type="spellEnd"/>
            <w:r w:rsidRPr="000258F7">
              <w:rPr>
                <w:rFonts w:ascii="Times New Roman" w:hAnsi="Times New Roman"/>
                <w:sz w:val="26"/>
                <w:szCs w:val="26"/>
              </w:rPr>
              <w:t xml:space="preserve"> - количества выявленных случаев  нарушений обязательных требований, повлекших причинение вреда жизни, здоровью граждан, которые подтверждены вступившими в законную силу </w:t>
            </w:r>
            <w:r w:rsidRPr="000258F7">
              <w:rPr>
                <w:rFonts w:ascii="Times New Roman" w:hAnsi="Times New Roman"/>
                <w:sz w:val="26"/>
                <w:szCs w:val="26"/>
              </w:rPr>
              <w:lastRenderedPageBreak/>
              <w:t>решениями суда;</w:t>
            </w:r>
          </w:p>
          <w:p w:rsidR="00EE1164" w:rsidRPr="000258F7" w:rsidRDefault="00EE1164">
            <w:pPr>
              <w:jc w:val="center"/>
              <w:rPr>
                <w:rFonts w:ascii="Times New Roman" w:hAnsi="Times New Roman"/>
                <w:sz w:val="26"/>
                <w:szCs w:val="26"/>
              </w:rPr>
            </w:pPr>
          </w:p>
          <w:p w:rsidR="00EE1164" w:rsidRPr="000258F7" w:rsidRDefault="00705FD5">
            <w:pPr>
              <w:jc w:val="center"/>
              <w:rPr>
                <w:rFonts w:ascii="Times New Roman" w:hAnsi="Times New Roman"/>
                <w:sz w:val="26"/>
                <w:szCs w:val="26"/>
              </w:rPr>
            </w:pPr>
            <w:r w:rsidRPr="000258F7">
              <w:rPr>
                <w:rFonts w:ascii="Times New Roman" w:hAnsi="Times New Roman"/>
                <w:sz w:val="26"/>
                <w:szCs w:val="26"/>
              </w:rPr>
              <w:t xml:space="preserve">К </w:t>
            </w:r>
            <w:proofErr w:type="spellStart"/>
            <w:r w:rsidRPr="000258F7">
              <w:rPr>
                <w:rFonts w:ascii="Times New Roman" w:hAnsi="Times New Roman"/>
                <w:sz w:val="26"/>
                <w:szCs w:val="26"/>
              </w:rPr>
              <w:t>с</w:t>
            </w:r>
            <w:proofErr w:type="gramStart"/>
            <w:r w:rsidRPr="000258F7">
              <w:rPr>
                <w:rFonts w:ascii="Times New Roman" w:hAnsi="Times New Roman"/>
                <w:sz w:val="26"/>
                <w:szCs w:val="26"/>
              </w:rPr>
              <w:t>н</w:t>
            </w:r>
            <w:proofErr w:type="spellEnd"/>
            <w:r w:rsidRPr="000258F7">
              <w:rPr>
                <w:rFonts w:ascii="Times New Roman" w:hAnsi="Times New Roman"/>
                <w:sz w:val="26"/>
                <w:szCs w:val="26"/>
              </w:rPr>
              <w:t>-</w:t>
            </w:r>
            <w:proofErr w:type="gramEnd"/>
            <w:r w:rsidRPr="000258F7">
              <w:rPr>
                <w:rFonts w:ascii="Times New Roman" w:hAnsi="Times New Roman"/>
                <w:sz w:val="26"/>
                <w:szCs w:val="26"/>
              </w:rPr>
              <w:t xml:space="preserve">  общее количество случаев нарушения обязательных требований, выявленных по результатам проверок</w:t>
            </w:r>
          </w:p>
          <w:p w:rsidR="00EE1164" w:rsidRPr="000258F7" w:rsidRDefault="00EE1164">
            <w:pPr>
              <w:jc w:val="center"/>
              <w:rPr>
                <w:rFonts w:ascii="Times New Roman" w:hAnsi="Times New Roman"/>
                <w:sz w:val="26"/>
                <w:szCs w:val="26"/>
              </w:rPr>
            </w:pPr>
          </w:p>
          <w:p w:rsidR="00EE1164" w:rsidRPr="000258F7" w:rsidRDefault="00EE1164">
            <w:pPr>
              <w:jc w:val="center"/>
              <w:rPr>
                <w:rFonts w:ascii="Times New Roman" w:hAnsi="Times New Roman"/>
                <w:sz w:val="26"/>
                <w:szCs w:val="26"/>
              </w:rPr>
            </w:pPr>
          </w:p>
          <w:p w:rsidR="00EE1164" w:rsidRPr="000258F7" w:rsidRDefault="00EE1164">
            <w:pPr>
              <w:jc w:val="center"/>
              <w:rPr>
                <w:rFonts w:ascii="Times New Roman" w:hAnsi="Times New Roman"/>
                <w:sz w:val="26"/>
                <w:szCs w:val="26"/>
              </w:rPr>
            </w:pPr>
          </w:p>
        </w:tc>
        <w:tc>
          <w:tcPr>
            <w:tcW w:w="712" w:type="dxa"/>
            <w:tcBorders>
              <w:top w:val="single" w:sz="4" w:space="0" w:color="000000"/>
              <w:left w:val="nil"/>
              <w:bottom w:val="single" w:sz="4" w:space="0" w:color="000000"/>
              <w:right w:val="single" w:sz="4" w:space="0" w:color="000000"/>
            </w:tcBorders>
            <w:shd w:val="clear" w:color="auto" w:fill="FFFFFF"/>
            <w:vAlign w:val="center"/>
          </w:tcPr>
          <w:p w:rsidR="00EE1164" w:rsidRPr="000258F7" w:rsidRDefault="00EE1164">
            <w:pPr>
              <w:jc w:val="center"/>
              <w:rPr>
                <w:rFonts w:ascii="Times New Roman" w:hAnsi="Times New Roman"/>
                <w:sz w:val="26"/>
                <w:szCs w:val="26"/>
              </w:rPr>
            </w:pPr>
          </w:p>
        </w:tc>
        <w:tc>
          <w:tcPr>
            <w:tcW w:w="993" w:type="dxa"/>
            <w:gridSpan w:val="2"/>
            <w:tcBorders>
              <w:top w:val="single" w:sz="4" w:space="0" w:color="000000"/>
              <w:left w:val="nil"/>
              <w:bottom w:val="single" w:sz="4" w:space="0" w:color="000000"/>
              <w:right w:val="single" w:sz="4" w:space="0" w:color="000000"/>
            </w:tcBorders>
            <w:shd w:val="clear" w:color="auto" w:fill="FFFFFF"/>
            <w:vAlign w:val="center"/>
          </w:tcPr>
          <w:p w:rsidR="00EE1164" w:rsidRPr="000258F7" w:rsidRDefault="00EE1164">
            <w:pPr>
              <w:jc w:val="center"/>
              <w:rPr>
                <w:rFonts w:ascii="Times New Roman" w:hAnsi="Times New Roman"/>
                <w:sz w:val="26"/>
                <w:szCs w:val="26"/>
              </w:rPr>
            </w:pPr>
          </w:p>
        </w:tc>
        <w:tc>
          <w:tcPr>
            <w:tcW w:w="709" w:type="dxa"/>
            <w:gridSpan w:val="2"/>
            <w:tcBorders>
              <w:top w:val="single" w:sz="4" w:space="0" w:color="000000"/>
              <w:left w:val="nil"/>
              <w:bottom w:val="single" w:sz="4" w:space="0" w:color="000000"/>
              <w:right w:val="single" w:sz="4" w:space="0" w:color="000000"/>
            </w:tcBorders>
            <w:shd w:val="clear" w:color="auto" w:fill="FFFFFF"/>
            <w:vAlign w:val="center"/>
          </w:tcPr>
          <w:p w:rsidR="00EE1164" w:rsidRPr="000258F7" w:rsidRDefault="00EE1164">
            <w:pPr>
              <w:jc w:val="center"/>
              <w:rPr>
                <w:rFonts w:ascii="Times New Roman" w:hAnsi="Times New Roman"/>
                <w:sz w:val="26"/>
                <w:szCs w:val="26"/>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E1164" w:rsidRPr="000258F7" w:rsidRDefault="00EE1164">
            <w:pPr>
              <w:jc w:val="center"/>
              <w:rPr>
                <w:rFonts w:ascii="Times New Roman" w:hAnsi="Times New Roman"/>
                <w:sz w:val="26"/>
                <w:szCs w:val="26"/>
              </w:rPr>
            </w:pPr>
          </w:p>
        </w:tc>
        <w:tc>
          <w:tcPr>
            <w:tcW w:w="842" w:type="dxa"/>
            <w:tcBorders>
              <w:top w:val="single" w:sz="4" w:space="0" w:color="000000"/>
              <w:left w:val="nil"/>
              <w:bottom w:val="single" w:sz="4" w:space="0" w:color="000000"/>
              <w:right w:val="single" w:sz="4" w:space="0" w:color="000000"/>
            </w:tcBorders>
            <w:shd w:val="clear" w:color="auto" w:fill="FFFFFF"/>
            <w:vAlign w:val="center"/>
          </w:tcPr>
          <w:p w:rsidR="00EE1164" w:rsidRPr="000258F7" w:rsidRDefault="00EE1164">
            <w:pPr>
              <w:jc w:val="center"/>
              <w:rPr>
                <w:rFonts w:ascii="Times New Roman" w:hAnsi="Times New Roman"/>
                <w:sz w:val="26"/>
                <w:szCs w:val="26"/>
              </w:rPr>
            </w:pPr>
          </w:p>
        </w:tc>
        <w:tc>
          <w:tcPr>
            <w:tcW w:w="1708" w:type="dxa"/>
            <w:gridSpan w:val="4"/>
            <w:tcBorders>
              <w:top w:val="single" w:sz="4" w:space="0" w:color="000000"/>
              <w:left w:val="nil"/>
              <w:bottom w:val="single" w:sz="4" w:space="0" w:color="000000"/>
              <w:right w:val="single" w:sz="4" w:space="0" w:color="000000"/>
            </w:tcBorders>
            <w:vAlign w:val="center"/>
          </w:tcPr>
          <w:p w:rsidR="00EE1164" w:rsidRPr="000258F7" w:rsidRDefault="00705FD5">
            <w:pPr>
              <w:jc w:val="center"/>
              <w:rPr>
                <w:rFonts w:ascii="Times New Roman" w:hAnsi="Times New Roman"/>
                <w:sz w:val="26"/>
                <w:szCs w:val="26"/>
              </w:rPr>
            </w:pPr>
            <w:r w:rsidRPr="000258F7">
              <w:rPr>
                <w:rFonts w:ascii="Times New Roman" w:hAnsi="Times New Roman"/>
                <w:sz w:val="26"/>
                <w:szCs w:val="26"/>
              </w:rPr>
              <w:t>Статистические данные контрольного органа;                 данные  ГАС РФ  «Правосудие».</w:t>
            </w:r>
          </w:p>
          <w:p w:rsidR="00EE1164" w:rsidRPr="000258F7" w:rsidRDefault="00EE1164">
            <w:pPr>
              <w:jc w:val="center"/>
              <w:rPr>
                <w:rFonts w:ascii="Times New Roman" w:hAnsi="Times New Roman"/>
                <w:sz w:val="26"/>
                <w:szCs w:val="26"/>
              </w:rPr>
            </w:pPr>
          </w:p>
        </w:tc>
        <w:tc>
          <w:tcPr>
            <w:tcW w:w="1702" w:type="dxa"/>
            <w:gridSpan w:val="2"/>
            <w:tcBorders>
              <w:top w:val="single" w:sz="4" w:space="0" w:color="000000"/>
              <w:left w:val="nil"/>
              <w:bottom w:val="single" w:sz="4" w:space="0" w:color="000000"/>
              <w:right w:val="single" w:sz="4" w:space="0" w:color="000000"/>
            </w:tcBorders>
            <w:vAlign w:val="center"/>
          </w:tcPr>
          <w:p w:rsidR="00EE1164" w:rsidRPr="000258F7" w:rsidRDefault="00EE1164">
            <w:pPr>
              <w:jc w:val="center"/>
              <w:rPr>
                <w:rFonts w:ascii="Times New Roman" w:hAnsi="Times New Roman"/>
                <w:sz w:val="26"/>
                <w:szCs w:val="26"/>
              </w:rPr>
            </w:pPr>
          </w:p>
        </w:tc>
        <w:tc>
          <w:tcPr>
            <w:tcW w:w="236" w:type="dxa"/>
          </w:tcPr>
          <w:p w:rsidR="00EE1164" w:rsidRPr="000258F7" w:rsidRDefault="00EE1164">
            <w:pPr>
              <w:rPr>
                <w:rFonts w:ascii="Times New Roman" w:hAnsi="Times New Roman"/>
                <w:sz w:val="26"/>
                <w:szCs w:val="26"/>
              </w:rPr>
            </w:pPr>
          </w:p>
        </w:tc>
      </w:tr>
    </w:tbl>
    <w:p w:rsidR="00EE1164" w:rsidRPr="000258F7" w:rsidRDefault="00EE1164">
      <w:pPr>
        <w:rPr>
          <w:rFonts w:ascii="Times New Roman" w:hAnsi="Times New Roman"/>
          <w:sz w:val="26"/>
          <w:szCs w:val="26"/>
        </w:rPr>
        <w:sectPr w:rsidR="00EE1164" w:rsidRPr="000258F7" w:rsidSect="000258F7">
          <w:pgSz w:w="16838" w:h="11906" w:orient="landscape"/>
          <w:pgMar w:top="851" w:right="851" w:bottom="1135" w:left="1418" w:header="357" w:footer="482" w:gutter="0"/>
          <w:cols w:space="720"/>
          <w:titlePg/>
        </w:sectPr>
      </w:pPr>
    </w:p>
    <w:p w:rsidR="00EE1164" w:rsidRPr="00832F5D" w:rsidRDefault="00705FD5" w:rsidP="00832F5D">
      <w:pPr>
        <w:pStyle w:val="ConsPlusNormal"/>
        <w:ind w:left="4536" w:firstLine="1"/>
        <w:jc w:val="right"/>
        <w:outlineLvl w:val="1"/>
        <w:rPr>
          <w:rFonts w:ascii="Times New Roman" w:hAnsi="Times New Roman"/>
          <w:sz w:val="20"/>
        </w:rPr>
      </w:pPr>
      <w:r w:rsidRPr="00832F5D">
        <w:rPr>
          <w:rFonts w:ascii="Times New Roman" w:hAnsi="Times New Roman"/>
          <w:sz w:val="20"/>
        </w:rPr>
        <w:lastRenderedPageBreak/>
        <w:t>Приложение 5</w:t>
      </w:r>
    </w:p>
    <w:p w:rsidR="00EE1164" w:rsidRPr="00832F5D" w:rsidRDefault="00832F5D" w:rsidP="00832F5D">
      <w:pPr>
        <w:ind w:left="4536"/>
        <w:jc w:val="right"/>
        <w:rPr>
          <w:rFonts w:ascii="Times New Roman" w:hAnsi="Times New Roman"/>
        </w:rPr>
      </w:pPr>
      <w:r>
        <w:rPr>
          <w:rFonts w:ascii="Times New Roman" w:hAnsi="Times New Roman"/>
        </w:rPr>
        <w:t>к</w:t>
      </w:r>
      <w:r w:rsidR="00705FD5" w:rsidRPr="00832F5D">
        <w:rPr>
          <w:rFonts w:ascii="Times New Roman" w:hAnsi="Times New Roman"/>
        </w:rPr>
        <w:t xml:space="preserve"> Положению о </w:t>
      </w:r>
      <w:proofErr w:type="gramStart"/>
      <w:r w:rsidR="00705FD5" w:rsidRPr="00832F5D">
        <w:rPr>
          <w:rFonts w:ascii="Times New Roman" w:hAnsi="Times New Roman"/>
        </w:rPr>
        <w:t>муниципальном</w:t>
      </w:r>
      <w:proofErr w:type="gramEnd"/>
    </w:p>
    <w:p w:rsidR="00EE1164" w:rsidRPr="00832F5D" w:rsidRDefault="00705FD5" w:rsidP="00832F5D">
      <w:pPr>
        <w:ind w:left="4536"/>
        <w:jc w:val="right"/>
        <w:rPr>
          <w:rFonts w:ascii="Times New Roman" w:hAnsi="Times New Roman"/>
          <w:vertAlign w:val="superscript"/>
        </w:rPr>
      </w:pPr>
      <w:r w:rsidRPr="00832F5D">
        <w:rPr>
          <w:rFonts w:ascii="Times New Roman" w:hAnsi="Times New Roman"/>
        </w:rPr>
        <w:t xml:space="preserve">жилищном контроле на территории  </w:t>
      </w:r>
      <w:r w:rsidR="00E51954">
        <w:rPr>
          <w:rFonts w:ascii="Times New Roman" w:hAnsi="Times New Roman"/>
        </w:rPr>
        <w:t>Пригородного</w:t>
      </w:r>
      <w:r w:rsidR="00D962BA">
        <w:rPr>
          <w:rFonts w:ascii="Times New Roman" w:hAnsi="Times New Roman"/>
        </w:rPr>
        <w:t xml:space="preserve"> </w:t>
      </w:r>
      <w:r w:rsidR="00773B37" w:rsidRPr="00832F5D">
        <w:rPr>
          <w:rFonts w:ascii="Times New Roman" w:hAnsi="Times New Roman"/>
        </w:rPr>
        <w:t>сельск</w:t>
      </w:r>
      <w:r w:rsidR="002E7FFC" w:rsidRPr="00832F5D">
        <w:rPr>
          <w:rFonts w:ascii="Times New Roman" w:hAnsi="Times New Roman"/>
        </w:rPr>
        <w:t xml:space="preserve">ого поселения </w:t>
      </w:r>
      <w:proofErr w:type="spellStart"/>
      <w:r w:rsidR="000F0049" w:rsidRPr="00832F5D">
        <w:rPr>
          <w:rFonts w:ascii="Times New Roman" w:hAnsi="Times New Roman"/>
        </w:rPr>
        <w:t>Фроловск</w:t>
      </w:r>
      <w:r w:rsidR="0015493F" w:rsidRPr="00832F5D">
        <w:rPr>
          <w:rFonts w:ascii="Times New Roman" w:hAnsi="Times New Roman"/>
        </w:rPr>
        <w:t>ого</w:t>
      </w:r>
      <w:proofErr w:type="spellEnd"/>
      <w:r w:rsidR="0015493F" w:rsidRPr="00832F5D">
        <w:rPr>
          <w:rFonts w:ascii="Times New Roman" w:hAnsi="Times New Roman"/>
        </w:rPr>
        <w:t xml:space="preserve"> </w:t>
      </w:r>
      <w:r w:rsidR="002E7FFC" w:rsidRPr="00832F5D">
        <w:rPr>
          <w:rFonts w:ascii="Times New Roman" w:hAnsi="Times New Roman"/>
        </w:rPr>
        <w:t>муниципального района Волгоградской области</w:t>
      </w:r>
    </w:p>
    <w:p w:rsidR="00EE1164" w:rsidRPr="000258F7" w:rsidRDefault="00EE1164">
      <w:pPr>
        <w:jc w:val="both"/>
        <w:rPr>
          <w:rFonts w:ascii="Times New Roman" w:hAnsi="Times New Roman"/>
          <w:sz w:val="26"/>
          <w:szCs w:val="26"/>
        </w:rPr>
      </w:pPr>
    </w:p>
    <w:p w:rsidR="00EE1164" w:rsidRPr="000258F7" w:rsidRDefault="00EE1164">
      <w:pPr>
        <w:jc w:val="both"/>
        <w:rPr>
          <w:rFonts w:ascii="Times New Roman" w:hAnsi="Times New Roman"/>
          <w:sz w:val="26"/>
          <w:szCs w:val="26"/>
        </w:rPr>
      </w:pPr>
    </w:p>
    <w:p w:rsidR="00EE1164" w:rsidRPr="000258F7" w:rsidRDefault="00705FD5">
      <w:pPr>
        <w:ind w:firstLine="539"/>
        <w:jc w:val="center"/>
        <w:rPr>
          <w:rFonts w:ascii="Times New Roman" w:hAnsi="Times New Roman"/>
          <w:sz w:val="26"/>
          <w:szCs w:val="26"/>
        </w:rPr>
      </w:pPr>
      <w:r w:rsidRPr="000258F7">
        <w:rPr>
          <w:rFonts w:ascii="Times New Roman" w:hAnsi="Times New Roman"/>
          <w:b/>
          <w:sz w:val="26"/>
          <w:szCs w:val="26"/>
        </w:rPr>
        <w:t xml:space="preserve">Индикативные показатели результативности и эффективности муниципального жилищного контроля на территории </w:t>
      </w:r>
      <w:r w:rsidR="00E51954">
        <w:rPr>
          <w:rFonts w:ascii="Times New Roman" w:hAnsi="Times New Roman"/>
          <w:b/>
          <w:sz w:val="26"/>
          <w:szCs w:val="26"/>
        </w:rPr>
        <w:t>Пригородного</w:t>
      </w:r>
      <w:r w:rsidR="002E7FFC" w:rsidRPr="000258F7">
        <w:rPr>
          <w:rFonts w:ascii="Times New Roman" w:hAnsi="Times New Roman"/>
          <w:b/>
          <w:sz w:val="26"/>
          <w:szCs w:val="26"/>
        </w:rPr>
        <w:t xml:space="preserve"> </w:t>
      </w:r>
      <w:r w:rsidR="00773B37" w:rsidRPr="000258F7">
        <w:rPr>
          <w:rFonts w:ascii="Times New Roman" w:hAnsi="Times New Roman"/>
          <w:b/>
          <w:sz w:val="26"/>
          <w:szCs w:val="26"/>
        </w:rPr>
        <w:t>сельск</w:t>
      </w:r>
      <w:r w:rsidR="002E7FFC" w:rsidRPr="000258F7">
        <w:rPr>
          <w:rFonts w:ascii="Times New Roman" w:hAnsi="Times New Roman"/>
          <w:b/>
          <w:sz w:val="26"/>
          <w:szCs w:val="26"/>
        </w:rPr>
        <w:t xml:space="preserve">ого поселения </w:t>
      </w:r>
      <w:proofErr w:type="spellStart"/>
      <w:r w:rsidR="000F0049" w:rsidRPr="000258F7">
        <w:rPr>
          <w:rFonts w:ascii="Times New Roman" w:hAnsi="Times New Roman"/>
          <w:b/>
          <w:sz w:val="26"/>
          <w:szCs w:val="26"/>
        </w:rPr>
        <w:t>Фроловск</w:t>
      </w:r>
      <w:r w:rsidR="00846090" w:rsidRPr="000258F7">
        <w:rPr>
          <w:rFonts w:ascii="Times New Roman" w:hAnsi="Times New Roman"/>
          <w:b/>
          <w:sz w:val="26"/>
          <w:szCs w:val="26"/>
        </w:rPr>
        <w:t>ого</w:t>
      </w:r>
      <w:proofErr w:type="spellEnd"/>
      <w:r w:rsidR="00846090" w:rsidRPr="000258F7">
        <w:rPr>
          <w:rFonts w:ascii="Times New Roman" w:hAnsi="Times New Roman"/>
          <w:b/>
          <w:sz w:val="26"/>
          <w:szCs w:val="26"/>
        </w:rPr>
        <w:t xml:space="preserve"> </w:t>
      </w:r>
      <w:r w:rsidR="002E7FFC" w:rsidRPr="000258F7">
        <w:rPr>
          <w:rFonts w:ascii="Times New Roman" w:hAnsi="Times New Roman"/>
          <w:b/>
          <w:sz w:val="26"/>
          <w:szCs w:val="26"/>
        </w:rPr>
        <w:t>муниципального района Волгоградской области</w:t>
      </w:r>
    </w:p>
    <w:p w:rsidR="00EE1164" w:rsidRPr="000258F7" w:rsidRDefault="00EE1164">
      <w:pPr>
        <w:jc w:val="both"/>
        <w:rPr>
          <w:rFonts w:ascii="Times New Roman" w:hAnsi="Times New Roman"/>
          <w:sz w:val="26"/>
          <w:szCs w:val="26"/>
        </w:rPr>
      </w:pP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При осуществлении муниципального жилищного контроля на территории </w:t>
      </w:r>
      <w:r w:rsidR="00E51954">
        <w:rPr>
          <w:rFonts w:ascii="Times New Roman" w:hAnsi="Times New Roman"/>
          <w:sz w:val="26"/>
          <w:szCs w:val="26"/>
        </w:rPr>
        <w:t>Пригородного</w:t>
      </w:r>
      <w:r w:rsidR="003C04DE" w:rsidRPr="000258F7">
        <w:rPr>
          <w:rFonts w:ascii="Times New Roman" w:hAnsi="Times New Roman"/>
          <w:sz w:val="26"/>
          <w:szCs w:val="26"/>
        </w:rPr>
        <w:t xml:space="preserve"> </w:t>
      </w:r>
      <w:r w:rsidR="00773B37" w:rsidRPr="000258F7">
        <w:rPr>
          <w:rFonts w:ascii="Times New Roman" w:hAnsi="Times New Roman"/>
          <w:sz w:val="26"/>
          <w:szCs w:val="26"/>
        </w:rPr>
        <w:t>сельск</w:t>
      </w:r>
      <w:r w:rsidR="003C04DE" w:rsidRPr="000258F7">
        <w:rPr>
          <w:rFonts w:ascii="Times New Roman" w:hAnsi="Times New Roman"/>
          <w:sz w:val="26"/>
          <w:szCs w:val="26"/>
        </w:rPr>
        <w:t xml:space="preserve">ого поселения </w:t>
      </w:r>
      <w:proofErr w:type="spellStart"/>
      <w:r w:rsidR="000F0049" w:rsidRPr="000258F7">
        <w:rPr>
          <w:rFonts w:ascii="Times New Roman" w:hAnsi="Times New Roman"/>
          <w:sz w:val="26"/>
          <w:szCs w:val="26"/>
        </w:rPr>
        <w:t>Фроловск</w:t>
      </w:r>
      <w:r w:rsidR="00CC3FC4" w:rsidRPr="000258F7">
        <w:rPr>
          <w:rFonts w:ascii="Times New Roman" w:hAnsi="Times New Roman"/>
          <w:sz w:val="26"/>
          <w:szCs w:val="26"/>
        </w:rPr>
        <w:t>ого</w:t>
      </w:r>
      <w:proofErr w:type="spellEnd"/>
      <w:r w:rsidR="00CC3FC4" w:rsidRPr="000258F7">
        <w:rPr>
          <w:rFonts w:ascii="Times New Roman" w:hAnsi="Times New Roman"/>
          <w:sz w:val="26"/>
          <w:szCs w:val="26"/>
        </w:rPr>
        <w:t xml:space="preserve"> </w:t>
      </w:r>
      <w:r w:rsidR="003C04DE" w:rsidRPr="000258F7">
        <w:rPr>
          <w:rFonts w:ascii="Times New Roman" w:hAnsi="Times New Roman"/>
          <w:sz w:val="26"/>
          <w:szCs w:val="26"/>
        </w:rPr>
        <w:t xml:space="preserve">муниципального района Волгоградской области </w:t>
      </w:r>
      <w:r w:rsidRPr="000258F7">
        <w:rPr>
          <w:rFonts w:ascii="Times New Roman" w:hAnsi="Times New Roman"/>
          <w:sz w:val="26"/>
          <w:szCs w:val="26"/>
        </w:rPr>
        <w:t>устанавливаются следующие индикативные показатели:</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количество плановых контрольных мероприятий, проведенных за отчетный период;</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внеплановых контрольных мероприятий, проведенных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общее количество контрольных мероприятий с взаимодействием, проведенных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контрольных мероприятий с взаимодействием по каждому виду контрольных мероприятий, проведенных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контрольных мероприятий, проведенных с использованием средств дистанционного взаимодействия,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количество обязательных профилактических визитов, проведенных за отчетный период;</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предостережений о недопустимости нарушения обязательных требований, объявленных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контрольных мероприятий, по результатам которых выявлены нарушения обязательных требований,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контрольных мероприятий, по итогам которых возбуждены дела об административных правонарушениях,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сумма административных штрафов, наложенных по результатам контрольных мероприятий,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количество направленных в органы прокуратуры заявлений</w:t>
      </w:r>
      <w:r w:rsidRPr="000258F7">
        <w:rPr>
          <w:rFonts w:ascii="Times New Roman" w:hAnsi="Times New Roman"/>
          <w:sz w:val="26"/>
          <w:szCs w:val="26"/>
        </w:rPr>
        <w:br/>
        <w:t xml:space="preserve"> о согласовании проведения контрольных мероприятий,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количество направленных в органы прокуратуры заявлений</w:t>
      </w:r>
      <w:r w:rsidRPr="000258F7">
        <w:rPr>
          <w:rFonts w:ascii="Times New Roman" w:hAnsi="Times New Roman"/>
          <w:sz w:val="26"/>
          <w:szCs w:val="26"/>
          <w:highlight w:val="yellow"/>
        </w:rPr>
        <w:br/>
      </w:r>
      <w:r w:rsidRPr="000258F7">
        <w:rPr>
          <w:rFonts w:ascii="Times New Roman" w:hAnsi="Times New Roman"/>
          <w:sz w:val="26"/>
          <w:szCs w:val="26"/>
        </w:rPr>
        <w:t xml:space="preserve"> о согласовании проведения контрольных мероприятий, по которым органами прокуратуры отказано в согласовании,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общее количество учтенных объектов контроля на конец отчетного периода;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количество учтенных объектов контроля, отнесенных к категориям риска, по каждой из категорий риска, на конец отчетного периода;</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учтенных контролируемых лиц на конец отчетного периода;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учтенных контролируемых лиц, в отношении которых проведены контрольные мероприятия,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общее количество жалоб, поданных контролируемыми лицами </w:t>
      </w:r>
      <w:r w:rsidRPr="000258F7">
        <w:rPr>
          <w:rFonts w:ascii="Times New Roman" w:hAnsi="Times New Roman"/>
          <w:sz w:val="26"/>
          <w:szCs w:val="26"/>
        </w:rPr>
        <w:br/>
        <w:t>в досудебном порядке за отчетный период;</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lastRenderedPageBreak/>
        <w:t>количество жалоб, в отношении которых контрольным органом был нарушен срок рассмотрения, за отчетный период;</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жалоб, поданных контролируемыми лицами в досудебном порядке, по </w:t>
      </w:r>
      <w:proofErr w:type="gramStart"/>
      <w:r w:rsidRPr="000258F7">
        <w:rPr>
          <w:rFonts w:ascii="Times New Roman" w:hAnsi="Times New Roman"/>
          <w:sz w:val="26"/>
          <w:szCs w:val="26"/>
        </w:rPr>
        <w:t>итогам</w:t>
      </w:r>
      <w:proofErr w:type="gramEnd"/>
      <w:r w:rsidRPr="000258F7">
        <w:rPr>
          <w:rFonts w:ascii="Times New Roman" w:hAnsi="Times New Roman"/>
          <w:sz w:val="26"/>
          <w:szCs w:val="26"/>
        </w:rPr>
        <w:t xml:space="preserve"> рассмотрения которых принято решение о полной либо частичной отмене решения контрольного органа</w:t>
      </w:r>
      <w:r w:rsidR="00F2312F" w:rsidRPr="000258F7">
        <w:rPr>
          <w:rFonts w:ascii="Times New Roman" w:hAnsi="Times New Roman"/>
          <w:sz w:val="26"/>
          <w:szCs w:val="26"/>
        </w:rPr>
        <w:t>,</w:t>
      </w:r>
      <w:r w:rsidRPr="000258F7">
        <w:rPr>
          <w:rFonts w:ascii="Times New Roman" w:hAnsi="Times New Roman"/>
          <w:sz w:val="26"/>
          <w:szCs w:val="26"/>
        </w:rPr>
        <w:t xml:space="preserve"> либо о признании действий (бездействий) должностных лиц контрольных органов недействительными, за отчетный период;</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EE1164" w:rsidRPr="000258F7" w:rsidRDefault="00705FD5">
      <w:pPr>
        <w:pStyle w:val="aa"/>
        <w:spacing w:after="0"/>
        <w:ind w:firstLine="720"/>
        <w:jc w:val="both"/>
        <w:rPr>
          <w:rFonts w:ascii="Times New Roman" w:hAnsi="Times New Roman"/>
          <w:sz w:val="26"/>
          <w:szCs w:val="26"/>
        </w:rPr>
      </w:pPr>
      <w:r w:rsidRPr="000258F7">
        <w:rPr>
          <w:rFonts w:ascii="Times New Roman" w:hAnsi="Times New Roman"/>
          <w:sz w:val="26"/>
          <w:szCs w:val="26"/>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EE1164" w:rsidRPr="000258F7" w:rsidRDefault="00EE1164">
      <w:pPr>
        <w:pStyle w:val="a3"/>
        <w:widowControl/>
        <w:tabs>
          <w:tab w:val="left" w:pos="1134"/>
        </w:tabs>
        <w:ind w:left="0"/>
        <w:jc w:val="center"/>
        <w:rPr>
          <w:rFonts w:ascii="Times New Roman" w:hAnsi="Times New Roman"/>
          <w:b/>
          <w:sz w:val="26"/>
          <w:szCs w:val="26"/>
          <w:highlight w:val="yellow"/>
        </w:rPr>
      </w:pPr>
    </w:p>
    <w:sectPr w:rsidR="00EE1164" w:rsidRPr="000258F7" w:rsidSect="000258F7">
      <w:pgSz w:w="11906" w:h="16838"/>
      <w:pgMar w:top="851" w:right="851" w:bottom="851" w:left="1418"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37D" w:rsidRDefault="0097537D">
      <w:r>
        <w:separator/>
      </w:r>
    </w:p>
  </w:endnote>
  <w:endnote w:type="continuationSeparator" w:id="0">
    <w:p w:rsidR="0097537D" w:rsidRDefault="009753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CC"/>
    <w:family w:val="roman"/>
    <w:notTrueType/>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37D" w:rsidRDefault="0097537D">
      <w:r>
        <w:separator/>
      </w:r>
    </w:p>
  </w:footnote>
  <w:footnote w:type="continuationSeparator" w:id="0">
    <w:p w:rsidR="0097537D" w:rsidRDefault="009753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00140D"/>
    <w:multiLevelType w:val="multilevel"/>
    <w:tmpl w:val="B2DE9332"/>
    <w:lvl w:ilvl="0">
      <w:start w:val="1"/>
      <w:numFmt w:val="decimal"/>
      <w:lvlText w:val="%1."/>
      <w:lvlJc w:val="left"/>
      <w:pPr>
        <w:tabs>
          <w:tab w:val="num" w:pos="0"/>
        </w:tabs>
        <w:ind w:left="786"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rsids>
    <w:rsidRoot w:val="00EE1164"/>
    <w:rsid w:val="00020A35"/>
    <w:rsid w:val="000258F7"/>
    <w:rsid w:val="00045A71"/>
    <w:rsid w:val="00054B7A"/>
    <w:rsid w:val="00080D50"/>
    <w:rsid w:val="000B3750"/>
    <w:rsid w:val="000B53AA"/>
    <w:rsid w:val="000C41B4"/>
    <w:rsid w:val="000E431E"/>
    <w:rsid w:val="000E6525"/>
    <w:rsid w:val="000F0049"/>
    <w:rsid w:val="000F0205"/>
    <w:rsid w:val="00104892"/>
    <w:rsid w:val="00113E90"/>
    <w:rsid w:val="0015493F"/>
    <w:rsid w:val="00166972"/>
    <w:rsid w:val="00167EE9"/>
    <w:rsid w:val="00182DA3"/>
    <w:rsid w:val="001830E1"/>
    <w:rsid w:val="00187527"/>
    <w:rsid w:val="00187DF4"/>
    <w:rsid w:val="001C7272"/>
    <w:rsid w:val="001E31E1"/>
    <w:rsid w:val="001F2853"/>
    <w:rsid w:val="002038E0"/>
    <w:rsid w:val="002127C6"/>
    <w:rsid w:val="002316E7"/>
    <w:rsid w:val="002364CE"/>
    <w:rsid w:val="002A7640"/>
    <w:rsid w:val="002B5E02"/>
    <w:rsid w:val="002C111F"/>
    <w:rsid w:val="002D0053"/>
    <w:rsid w:val="002D6FD8"/>
    <w:rsid w:val="002E7FFC"/>
    <w:rsid w:val="00304F70"/>
    <w:rsid w:val="003079CA"/>
    <w:rsid w:val="0031451D"/>
    <w:rsid w:val="0037472B"/>
    <w:rsid w:val="00382C96"/>
    <w:rsid w:val="00392F40"/>
    <w:rsid w:val="003B0563"/>
    <w:rsid w:val="003B1879"/>
    <w:rsid w:val="003C04DE"/>
    <w:rsid w:val="003C3124"/>
    <w:rsid w:val="003F01CC"/>
    <w:rsid w:val="003F283A"/>
    <w:rsid w:val="004146A8"/>
    <w:rsid w:val="00417EE0"/>
    <w:rsid w:val="00426E42"/>
    <w:rsid w:val="004443D1"/>
    <w:rsid w:val="00460BA5"/>
    <w:rsid w:val="00470372"/>
    <w:rsid w:val="0047144D"/>
    <w:rsid w:val="00485639"/>
    <w:rsid w:val="004B163D"/>
    <w:rsid w:val="004B26BE"/>
    <w:rsid w:val="004F0EC5"/>
    <w:rsid w:val="00520153"/>
    <w:rsid w:val="00541A59"/>
    <w:rsid w:val="005511BD"/>
    <w:rsid w:val="00557AA2"/>
    <w:rsid w:val="00565E2F"/>
    <w:rsid w:val="00577243"/>
    <w:rsid w:val="005944F3"/>
    <w:rsid w:val="005A2408"/>
    <w:rsid w:val="005C04F5"/>
    <w:rsid w:val="005E7A79"/>
    <w:rsid w:val="005F466D"/>
    <w:rsid w:val="006166BD"/>
    <w:rsid w:val="006236F4"/>
    <w:rsid w:val="006241A0"/>
    <w:rsid w:val="00632127"/>
    <w:rsid w:val="006515C4"/>
    <w:rsid w:val="00671108"/>
    <w:rsid w:val="00673D82"/>
    <w:rsid w:val="006964AD"/>
    <w:rsid w:val="006B6849"/>
    <w:rsid w:val="006C033B"/>
    <w:rsid w:val="006D5FB2"/>
    <w:rsid w:val="006F5E22"/>
    <w:rsid w:val="006F5E26"/>
    <w:rsid w:val="00705FD5"/>
    <w:rsid w:val="00707E94"/>
    <w:rsid w:val="007337C0"/>
    <w:rsid w:val="00757233"/>
    <w:rsid w:val="00773B37"/>
    <w:rsid w:val="00776D64"/>
    <w:rsid w:val="00793A1C"/>
    <w:rsid w:val="007B4A14"/>
    <w:rsid w:val="007E31D1"/>
    <w:rsid w:val="00832F5D"/>
    <w:rsid w:val="00846090"/>
    <w:rsid w:val="00880D77"/>
    <w:rsid w:val="00881259"/>
    <w:rsid w:val="008C08D8"/>
    <w:rsid w:val="008C3448"/>
    <w:rsid w:val="008F20EE"/>
    <w:rsid w:val="008F75F6"/>
    <w:rsid w:val="00904E35"/>
    <w:rsid w:val="00922DEA"/>
    <w:rsid w:val="0097328F"/>
    <w:rsid w:val="0097537D"/>
    <w:rsid w:val="0098231B"/>
    <w:rsid w:val="00983408"/>
    <w:rsid w:val="009923B5"/>
    <w:rsid w:val="009B69A8"/>
    <w:rsid w:val="009E0838"/>
    <w:rsid w:val="009F3FA8"/>
    <w:rsid w:val="009F5564"/>
    <w:rsid w:val="00A23FD0"/>
    <w:rsid w:val="00A62730"/>
    <w:rsid w:val="00A83D86"/>
    <w:rsid w:val="00AA4C51"/>
    <w:rsid w:val="00AB3028"/>
    <w:rsid w:val="00B5581C"/>
    <w:rsid w:val="00B96E71"/>
    <w:rsid w:val="00BA09C5"/>
    <w:rsid w:val="00BC7351"/>
    <w:rsid w:val="00BD0028"/>
    <w:rsid w:val="00C0628B"/>
    <w:rsid w:val="00C17737"/>
    <w:rsid w:val="00C17839"/>
    <w:rsid w:val="00C532EB"/>
    <w:rsid w:val="00C70D49"/>
    <w:rsid w:val="00CA02A1"/>
    <w:rsid w:val="00CA5AFD"/>
    <w:rsid w:val="00CC3FC4"/>
    <w:rsid w:val="00D0028F"/>
    <w:rsid w:val="00D031B4"/>
    <w:rsid w:val="00D260C5"/>
    <w:rsid w:val="00D337CC"/>
    <w:rsid w:val="00D35B97"/>
    <w:rsid w:val="00D44777"/>
    <w:rsid w:val="00D84C23"/>
    <w:rsid w:val="00D962BA"/>
    <w:rsid w:val="00DB2006"/>
    <w:rsid w:val="00DB7DCE"/>
    <w:rsid w:val="00DC3C26"/>
    <w:rsid w:val="00E01F1D"/>
    <w:rsid w:val="00E24E5A"/>
    <w:rsid w:val="00E26E05"/>
    <w:rsid w:val="00E325B7"/>
    <w:rsid w:val="00E335C7"/>
    <w:rsid w:val="00E44988"/>
    <w:rsid w:val="00E51954"/>
    <w:rsid w:val="00E62D89"/>
    <w:rsid w:val="00E719D4"/>
    <w:rsid w:val="00E75BDB"/>
    <w:rsid w:val="00E7775F"/>
    <w:rsid w:val="00EC13BA"/>
    <w:rsid w:val="00ED1337"/>
    <w:rsid w:val="00EE1164"/>
    <w:rsid w:val="00EE1E3A"/>
    <w:rsid w:val="00F2312F"/>
    <w:rsid w:val="00F312BF"/>
    <w:rsid w:val="00F5565C"/>
    <w:rsid w:val="00F812EE"/>
    <w:rsid w:val="00F96586"/>
    <w:rsid w:val="00FA2930"/>
    <w:rsid w:val="00FA6766"/>
    <w:rsid w:val="00FD4112"/>
    <w:rsid w:val="00FE3655"/>
    <w:rsid w:val="00FF29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sz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E44988"/>
    <w:pPr>
      <w:widowControl w:val="0"/>
    </w:pPr>
    <w:rPr>
      <w:rFonts w:ascii="Arial" w:hAnsi="Arial"/>
      <w:sz w:val="20"/>
    </w:rPr>
  </w:style>
  <w:style w:type="paragraph" w:styleId="10">
    <w:name w:val="heading 1"/>
    <w:basedOn w:val="a"/>
    <w:next w:val="a"/>
    <w:link w:val="11"/>
    <w:uiPriority w:val="9"/>
    <w:qFormat/>
    <w:rsid w:val="00E44988"/>
    <w:pPr>
      <w:widowControl/>
      <w:spacing w:before="120" w:after="120" w:line="276" w:lineRule="auto"/>
      <w:outlineLvl w:val="0"/>
    </w:pPr>
    <w:rPr>
      <w:rFonts w:ascii="XO Thames" w:hAnsi="XO Thames"/>
      <w:b/>
      <w:sz w:val="32"/>
    </w:rPr>
  </w:style>
  <w:style w:type="paragraph" w:styleId="2">
    <w:name w:val="heading 2"/>
    <w:basedOn w:val="a"/>
    <w:next w:val="a"/>
    <w:link w:val="20"/>
    <w:uiPriority w:val="9"/>
    <w:qFormat/>
    <w:rsid w:val="00E44988"/>
    <w:pPr>
      <w:widowControl/>
      <w:spacing w:before="120" w:after="120" w:line="276" w:lineRule="auto"/>
      <w:outlineLvl w:val="1"/>
    </w:pPr>
    <w:rPr>
      <w:rFonts w:ascii="XO Thames" w:hAnsi="XO Thames"/>
      <w:b/>
      <w:color w:val="00A0FF"/>
      <w:sz w:val="26"/>
    </w:rPr>
  </w:style>
  <w:style w:type="paragraph" w:styleId="3">
    <w:name w:val="heading 3"/>
    <w:basedOn w:val="a"/>
    <w:next w:val="a"/>
    <w:link w:val="30"/>
    <w:uiPriority w:val="9"/>
    <w:qFormat/>
    <w:rsid w:val="00E44988"/>
    <w:pPr>
      <w:widowControl/>
      <w:spacing w:after="200" w:line="276" w:lineRule="auto"/>
      <w:outlineLvl w:val="2"/>
    </w:pPr>
    <w:rPr>
      <w:rFonts w:ascii="XO Thames" w:hAnsi="XO Thames"/>
      <w:b/>
      <w:i/>
    </w:rPr>
  </w:style>
  <w:style w:type="paragraph" w:styleId="4">
    <w:name w:val="heading 4"/>
    <w:basedOn w:val="a"/>
    <w:next w:val="a"/>
    <w:link w:val="40"/>
    <w:uiPriority w:val="9"/>
    <w:qFormat/>
    <w:rsid w:val="00E44988"/>
    <w:pPr>
      <w:widowControl/>
      <w:spacing w:before="120" w:after="120" w:line="276" w:lineRule="auto"/>
      <w:outlineLvl w:val="3"/>
    </w:pPr>
    <w:rPr>
      <w:rFonts w:ascii="XO Thames" w:hAnsi="XO Thames"/>
      <w:b/>
      <w:color w:val="595959"/>
      <w:sz w:val="26"/>
    </w:rPr>
  </w:style>
  <w:style w:type="paragraph" w:styleId="5">
    <w:name w:val="heading 5"/>
    <w:basedOn w:val="a"/>
    <w:next w:val="a"/>
    <w:link w:val="50"/>
    <w:uiPriority w:val="9"/>
    <w:qFormat/>
    <w:rsid w:val="00E44988"/>
    <w:pPr>
      <w:widowControl/>
      <w:spacing w:before="120" w:after="120" w:line="276" w:lineRule="auto"/>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E44988"/>
    <w:rPr>
      <w:rFonts w:ascii="Arial" w:hAnsi="Arial"/>
      <w:color w:val="000000"/>
      <w:sz w:val="20"/>
    </w:rPr>
  </w:style>
  <w:style w:type="paragraph" w:styleId="21">
    <w:name w:val="toc 2"/>
    <w:basedOn w:val="a"/>
    <w:next w:val="a"/>
    <w:link w:val="22"/>
    <w:uiPriority w:val="39"/>
    <w:rsid w:val="00E44988"/>
    <w:pPr>
      <w:widowControl/>
      <w:spacing w:after="200" w:line="276" w:lineRule="auto"/>
      <w:ind w:left="200"/>
    </w:pPr>
    <w:rPr>
      <w:rFonts w:ascii="Calibri" w:hAnsi="Calibri"/>
    </w:rPr>
  </w:style>
  <w:style w:type="character" w:customStyle="1" w:styleId="22">
    <w:name w:val="Оглавление 2 Знак"/>
    <w:basedOn w:val="1"/>
    <w:link w:val="21"/>
    <w:rsid w:val="00E44988"/>
    <w:rPr>
      <w:rFonts w:ascii="Calibri" w:hAnsi="Calibri"/>
      <w:color w:val="000000"/>
      <w:sz w:val="20"/>
    </w:rPr>
  </w:style>
  <w:style w:type="paragraph" w:customStyle="1" w:styleId="toc10">
    <w:name w:val="toc 10"/>
    <w:next w:val="a"/>
    <w:link w:val="toc100"/>
    <w:rsid w:val="00E44988"/>
    <w:pPr>
      <w:ind w:left="1800"/>
    </w:pPr>
  </w:style>
  <w:style w:type="character" w:customStyle="1" w:styleId="toc100">
    <w:name w:val="toc 10"/>
    <w:link w:val="toc10"/>
    <w:rsid w:val="00E44988"/>
    <w:rPr>
      <w:rFonts w:ascii="Calibri" w:hAnsi="Calibri"/>
      <w:color w:val="000000"/>
      <w:sz w:val="22"/>
    </w:rPr>
  </w:style>
  <w:style w:type="paragraph" w:styleId="41">
    <w:name w:val="toc 4"/>
    <w:basedOn w:val="a"/>
    <w:next w:val="a"/>
    <w:link w:val="42"/>
    <w:uiPriority w:val="39"/>
    <w:rsid w:val="00E44988"/>
    <w:pPr>
      <w:widowControl/>
      <w:spacing w:after="200" w:line="276" w:lineRule="auto"/>
      <w:ind w:left="600"/>
    </w:pPr>
    <w:rPr>
      <w:rFonts w:ascii="Calibri" w:hAnsi="Calibri"/>
    </w:rPr>
  </w:style>
  <w:style w:type="character" w:customStyle="1" w:styleId="42">
    <w:name w:val="Оглавление 4 Знак"/>
    <w:basedOn w:val="1"/>
    <w:link w:val="41"/>
    <w:rsid w:val="00E44988"/>
    <w:rPr>
      <w:rFonts w:ascii="Calibri" w:hAnsi="Calibri"/>
      <w:color w:val="000000"/>
      <w:sz w:val="20"/>
    </w:rPr>
  </w:style>
  <w:style w:type="paragraph" w:styleId="6">
    <w:name w:val="toc 6"/>
    <w:basedOn w:val="a"/>
    <w:next w:val="a"/>
    <w:link w:val="60"/>
    <w:uiPriority w:val="39"/>
    <w:rsid w:val="00E44988"/>
    <w:pPr>
      <w:widowControl/>
      <w:spacing w:after="200" w:line="276" w:lineRule="auto"/>
      <w:ind w:left="1000"/>
    </w:pPr>
    <w:rPr>
      <w:rFonts w:ascii="Calibri" w:hAnsi="Calibri"/>
    </w:rPr>
  </w:style>
  <w:style w:type="character" w:customStyle="1" w:styleId="60">
    <w:name w:val="Оглавление 6 Знак"/>
    <w:basedOn w:val="1"/>
    <w:link w:val="6"/>
    <w:rsid w:val="00E44988"/>
    <w:rPr>
      <w:rFonts w:ascii="Calibri" w:hAnsi="Calibri"/>
      <w:color w:val="000000"/>
      <w:sz w:val="20"/>
    </w:rPr>
  </w:style>
  <w:style w:type="paragraph" w:styleId="7">
    <w:name w:val="toc 7"/>
    <w:basedOn w:val="a"/>
    <w:next w:val="a"/>
    <w:link w:val="70"/>
    <w:uiPriority w:val="39"/>
    <w:rsid w:val="00E44988"/>
    <w:pPr>
      <w:widowControl/>
      <w:spacing w:after="200" w:line="276" w:lineRule="auto"/>
      <w:ind w:left="1200"/>
    </w:pPr>
    <w:rPr>
      <w:rFonts w:ascii="Calibri" w:hAnsi="Calibri"/>
    </w:rPr>
  </w:style>
  <w:style w:type="character" w:customStyle="1" w:styleId="70">
    <w:name w:val="Оглавление 7 Знак"/>
    <w:basedOn w:val="1"/>
    <w:link w:val="7"/>
    <w:rsid w:val="00E44988"/>
    <w:rPr>
      <w:rFonts w:ascii="Calibri" w:hAnsi="Calibri"/>
      <w:color w:val="000000"/>
      <w:sz w:val="20"/>
    </w:rPr>
  </w:style>
  <w:style w:type="paragraph" w:styleId="a3">
    <w:name w:val="List Paragraph"/>
    <w:basedOn w:val="a"/>
    <w:link w:val="a4"/>
    <w:rsid w:val="00E44988"/>
    <w:pPr>
      <w:ind w:left="720"/>
    </w:pPr>
  </w:style>
  <w:style w:type="character" w:customStyle="1" w:styleId="a4">
    <w:name w:val="Абзац списка Знак"/>
    <w:basedOn w:val="1"/>
    <w:link w:val="a3"/>
    <w:rsid w:val="00E44988"/>
    <w:rPr>
      <w:rFonts w:ascii="Arial" w:hAnsi="Arial"/>
      <w:color w:val="000000"/>
      <w:sz w:val="20"/>
    </w:rPr>
  </w:style>
  <w:style w:type="paragraph" w:customStyle="1" w:styleId="Endnote">
    <w:name w:val="Endnote"/>
    <w:basedOn w:val="a"/>
    <w:link w:val="Endnote0"/>
    <w:rsid w:val="00E44988"/>
    <w:pPr>
      <w:widowControl/>
    </w:pPr>
    <w:rPr>
      <w:rFonts w:ascii="Times New Roman" w:hAnsi="Times New Roman"/>
    </w:rPr>
  </w:style>
  <w:style w:type="character" w:customStyle="1" w:styleId="Endnote0">
    <w:name w:val="Endnote"/>
    <w:basedOn w:val="1"/>
    <w:link w:val="Endnote"/>
    <w:rsid w:val="00E44988"/>
    <w:rPr>
      <w:rFonts w:ascii="Times New Roman" w:hAnsi="Times New Roman"/>
      <w:color w:val="000000"/>
      <w:sz w:val="20"/>
    </w:rPr>
  </w:style>
  <w:style w:type="character" w:customStyle="1" w:styleId="30">
    <w:name w:val="Заголовок 3 Знак"/>
    <w:basedOn w:val="1"/>
    <w:link w:val="3"/>
    <w:rsid w:val="00E44988"/>
    <w:rPr>
      <w:rFonts w:ascii="XO Thames" w:hAnsi="XO Thames"/>
      <w:b/>
      <w:i/>
      <w:color w:val="000000"/>
      <w:sz w:val="20"/>
    </w:rPr>
  </w:style>
  <w:style w:type="paragraph" w:customStyle="1" w:styleId="12">
    <w:name w:val="Основной шрифт абзаца1"/>
    <w:link w:val="13"/>
    <w:rsid w:val="00E44988"/>
    <w:pPr>
      <w:spacing w:after="200" w:line="276" w:lineRule="auto"/>
    </w:pPr>
    <w:rPr>
      <w:sz w:val="20"/>
    </w:rPr>
  </w:style>
  <w:style w:type="character" w:customStyle="1" w:styleId="13">
    <w:name w:val="Основной шрифт абзаца1"/>
    <w:link w:val="12"/>
    <w:rsid w:val="00E44988"/>
    <w:rPr>
      <w:rFonts w:ascii="Calibri" w:hAnsi="Calibri"/>
      <w:color w:val="000000"/>
      <w:sz w:val="20"/>
    </w:rPr>
  </w:style>
  <w:style w:type="paragraph" w:styleId="a5">
    <w:name w:val="header"/>
    <w:basedOn w:val="a"/>
    <w:link w:val="a6"/>
    <w:rsid w:val="00E44988"/>
    <w:pPr>
      <w:tabs>
        <w:tab w:val="center" w:pos="4677"/>
        <w:tab w:val="right" w:pos="9355"/>
      </w:tabs>
    </w:pPr>
  </w:style>
  <w:style w:type="character" w:customStyle="1" w:styleId="a6">
    <w:name w:val="Верхний колонтитул Знак"/>
    <w:basedOn w:val="1"/>
    <w:link w:val="a5"/>
    <w:rsid w:val="00E44988"/>
    <w:rPr>
      <w:rFonts w:ascii="Arial" w:hAnsi="Arial"/>
      <w:color w:val="000000"/>
      <w:sz w:val="20"/>
    </w:rPr>
  </w:style>
  <w:style w:type="paragraph" w:customStyle="1" w:styleId="ConsPlusTitle">
    <w:name w:val="ConsPlusTitle"/>
    <w:link w:val="ConsPlusTitle0"/>
    <w:rsid w:val="00E44988"/>
    <w:pPr>
      <w:widowControl w:val="0"/>
    </w:pPr>
    <w:rPr>
      <w:b/>
      <w:sz w:val="24"/>
    </w:rPr>
  </w:style>
  <w:style w:type="character" w:customStyle="1" w:styleId="ConsPlusTitle0">
    <w:name w:val="ConsPlusTitle"/>
    <w:link w:val="ConsPlusTitle"/>
    <w:rsid w:val="00E44988"/>
    <w:rPr>
      <w:b/>
      <w:sz w:val="24"/>
    </w:rPr>
  </w:style>
  <w:style w:type="paragraph" w:styleId="a7">
    <w:name w:val="annotation text"/>
    <w:basedOn w:val="a"/>
    <w:link w:val="a8"/>
    <w:rsid w:val="00E44988"/>
  </w:style>
  <w:style w:type="character" w:customStyle="1" w:styleId="a8">
    <w:name w:val="Текст примечания Знак"/>
    <w:basedOn w:val="1"/>
    <w:link w:val="a7"/>
    <w:rsid w:val="00E44988"/>
    <w:rPr>
      <w:rFonts w:ascii="Arial" w:hAnsi="Arial"/>
      <w:color w:val="000000"/>
      <w:sz w:val="20"/>
    </w:rPr>
  </w:style>
  <w:style w:type="paragraph" w:customStyle="1" w:styleId="14">
    <w:name w:val="Знак сноски1"/>
    <w:basedOn w:val="12"/>
    <w:link w:val="15"/>
    <w:rsid w:val="00E44988"/>
    <w:rPr>
      <w:vertAlign w:val="superscript"/>
    </w:rPr>
  </w:style>
  <w:style w:type="character" w:customStyle="1" w:styleId="15">
    <w:name w:val="Знак сноски1"/>
    <w:basedOn w:val="13"/>
    <w:link w:val="14"/>
    <w:rsid w:val="00E44988"/>
    <w:rPr>
      <w:rFonts w:ascii="Calibri" w:hAnsi="Calibri"/>
      <w:color w:val="000000"/>
      <w:sz w:val="20"/>
      <w:vertAlign w:val="superscript"/>
    </w:rPr>
  </w:style>
  <w:style w:type="paragraph" w:styleId="HTML">
    <w:name w:val="HTML Preformatted"/>
    <w:basedOn w:val="a"/>
    <w:link w:val="HTML0"/>
    <w:rsid w:val="00E449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1"/>
    <w:link w:val="HTML"/>
    <w:rsid w:val="00E44988"/>
    <w:rPr>
      <w:rFonts w:ascii="Courier New" w:hAnsi="Courier New"/>
      <w:color w:val="000000"/>
      <w:sz w:val="20"/>
    </w:rPr>
  </w:style>
  <w:style w:type="paragraph" w:customStyle="1" w:styleId="16">
    <w:name w:val="Знак примечания1"/>
    <w:basedOn w:val="23"/>
    <w:link w:val="a9"/>
    <w:rsid w:val="00E44988"/>
    <w:rPr>
      <w:sz w:val="16"/>
    </w:rPr>
  </w:style>
  <w:style w:type="character" w:styleId="a9">
    <w:name w:val="annotation reference"/>
    <w:basedOn w:val="a0"/>
    <w:link w:val="16"/>
    <w:rsid w:val="00E44988"/>
    <w:rPr>
      <w:sz w:val="16"/>
    </w:rPr>
  </w:style>
  <w:style w:type="paragraph" w:styleId="31">
    <w:name w:val="toc 3"/>
    <w:basedOn w:val="a"/>
    <w:next w:val="a"/>
    <w:link w:val="32"/>
    <w:uiPriority w:val="39"/>
    <w:rsid w:val="00E44988"/>
    <w:pPr>
      <w:widowControl/>
      <w:spacing w:after="200" w:line="276" w:lineRule="auto"/>
      <w:ind w:left="400"/>
    </w:pPr>
    <w:rPr>
      <w:rFonts w:ascii="Calibri" w:hAnsi="Calibri"/>
    </w:rPr>
  </w:style>
  <w:style w:type="character" w:customStyle="1" w:styleId="32">
    <w:name w:val="Оглавление 3 Знак"/>
    <w:basedOn w:val="1"/>
    <w:link w:val="31"/>
    <w:rsid w:val="00E44988"/>
    <w:rPr>
      <w:rFonts w:ascii="Calibri" w:hAnsi="Calibri"/>
      <w:color w:val="000000"/>
      <w:sz w:val="20"/>
    </w:rPr>
  </w:style>
  <w:style w:type="paragraph" w:customStyle="1" w:styleId="ConsPlusNonformat">
    <w:name w:val="ConsPlusNonformat"/>
    <w:link w:val="ConsPlusNonformat0"/>
    <w:rsid w:val="00E44988"/>
    <w:pPr>
      <w:widowControl w:val="0"/>
    </w:pPr>
    <w:rPr>
      <w:rFonts w:ascii="Courier New" w:hAnsi="Courier New"/>
    </w:rPr>
  </w:style>
  <w:style w:type="character" w:customStyle="1" w:styleId="ConsPlusNonformat0">
    <w:name w:val="ConsPlusNonformat"/>
    <w:link w:val="ConsPlusNonformat"/>
    <w:rsid w:val="00E44988"/>
    <w:rPr>
      <w:rFonts w:ascii="Courier New" w:hAnsi="Courier New"/>
      <w:color w:val="000000"/>
      <w:sz w:val="22"/>
    </w:rPr>
  </w:style>
  <w:style w:type="paragraph" w:customStyle="1" w:styleId="ConsPlusCell">
    <w:name w:val="ConsPlusCell"/>
    <w:link w:val="ConsPlusCell0"/>
    <w:rsid w:val="00E44988"/>
    <w:pPr>
      <w:spacing w:after="200" w:line="276" w:lineRule="auto"/>
    </w:pPr>
    <w:rPr>
      <w:rFonts w:ascii="Courier New" w:hAnsi="Courier New"/>
    </w:rPr>
  </w:style>
  <w:style w:type="character" w:customStyle="1" w:styleId="ConsPlusCell0">
    <w:name w:val="ConsPlusCell"/>
    <w:link w:val="ConsPlusCell"/>
    <w:rsid w:val="00E44988"/>
    <w:rPr>
      <w:rFonts w:ascii="Courier New" w:hAnsi="Courier New"/>
      <w:color w:val="000000"/>
      <w:sz w:val="22"/>
    </w:rPr>
  </w:style>
  <w:style w:type="paragraph" w:customStyle="1" w:styleId="WW8Num3z4">
    <w:name w:val="WW8Num3z4"/>
    <w:link w:val="WW8Num3z40"/>
    <w:rsid w:val="00E44988"/>
  </w:style>
  <w:style w:type="character" w:customStyle="1" w:styleId="WW8Num3z40">
    <w:name w:val="WW8Num3z4"/>
    <w:link w:val="WW8Num3z4"/>
    <w:rsid w:val="00E44988"/>
  </w:style>
  <w:style w:type="paragraph" w:styleId="33">
    <w:name w:val="Body Text Indent 3"/>
    <w:basedOn w:val="a"/>
    <w:link w:val="34"/>
    <w:rsid w:val="00E44988"/>
    <w:pPr>
      <w:widowControl/>
      <w:ind w:left="1418" w:hanging="1418"/>
      <w:jc w:val="both"/>
    </w:pPr>
    <w:rPr>
      <w:rFonts w:ascii="Times New Roman" w:hAnsi="Times New Roman"/>
      <w:sz w:val="28"/>
    </w:rPr>
  </w:style>
  <w:style w:type="character" w:customStyle="1" w:styleId="34">
    <w:name w:val="Основной текст с отступом 3 Знак"/>
    <w:basedOn w:val="1"/>
    <w:link w:val="33"/>
    <w:rsid w:val="00E44988"/>
    <w:rPr>
      <w:rFonts w:ascii="Times New Roman" w:hAnsi="Times New Roman"/>
      <w:color w:val="000000"/>
      <w:sz w:val="28"/>
    </w:rPr>
  </w:style>
  <w:style w:type="character" w:customStyle="1" w:styleId="50">
    <w:name w:val="Заголовок 5 Знак"/>
    <w:basedOn w:val="1"/>
    <w:link w:val="5"/>
    <w:rsid w:val="00E44988"/>
    <w:rPr>
      <w:rFonts w:ascii="XO Thames" w:hAnsi="XO Thames"/>
      <w:b/>
      <w:color w:val="000000"/>
      <w:sz w:val="22"/>
    </w:rPr>
  </w:style>
  <w:style w:type="paragraph" w:styleId="aa">
    <w:name w:val="Body Text"/>
    <w:basedOn w:val="a"/>
    <w:link w:val="ab"/>
    <w:rsid w:val="00E44988"/>
    <w:pPr>
      <w:spacing w:after="120"/>
    </w:pPr>
  </w:style>
  <w:style w:type="character" w:customStyle="1" w:styleId="ab">
    <w:name w:val="Основной текст Знак"/>
    <w:basedOn w:val="1"/>
    <w:link w:val="aa"/>
    <w:rsid w:val="00E44988"/>
    <w:rPr>
      <w:rFonts w:ascii="Arial" w:hAnsi="Arial"/>
      <w:color w:val="000000"/>
      <w:sz w:val="20"/>
    </w:rPr>
  </w:style>
  <w:style w:type="character" w:customStyle="1" w:styleId="11">
    <w:name w:val="Заголовок 1 Знак"/>
    <w:basedOn w:val="1"/>
    <w:link w:val="10"/>
    <w:rsid w:val="00E44988"/>
    <w:rPr>
      <w:rFonts w:ascii="XO Thames" w:hAnsi="XO Thames"/>
      <w:b/>
      <w:color w:val="000000"/>
      <w:sz w:val="32"/>
    </w:rPr>
  </w:style>
  <w:style w:type="paragraph" w:customStyle="1" w:styleId="17">
    <w:name w:val="Обычный1"/>
    <w:link w:val="18"/>
    <w:rsid w:val="00E44988"/>
    <w:rPr>
      <w:rFonts w:ascii="Arial" w:hAnsi="Arial"/>
      <w:sz w:val="20"/>
    </w:rPr>
  </w:style>
  <w:style w:type="character" w:customStyle="1" w:styleId="18">
    <w:name w:val="Обычный1"/>
    <w:link w:val="17"/>
    <w:rsid w:val="00E44988"/>
    <w:rPr>
      <w:rFonts w:ascii="Arial" w:hAnsi="Arial"/>
      <w:sz w:val="20"/>
    </w:rPr>
  </w:style>
  <w:style w:type="paragraph" w:customStyle="1" w:styleId="23">
    <w:name w:val="Основной шрифт абзаца2"/>
    <w:rsid w:val="00E44988"/>
  </w:style>
  <w:style w:type="paragraph" w:customStyle="1" w:styleId="19">
    <w:name w:val="Гиперссылка1"/>
    <w:link w:val="ac"/>
    <w:rsid w:val="00E44988"/>
    <w:rPr>
      <w:color w:val="0000FF"/>
      <w:u w:val="single"/>
    </w:rPr>
  </w:style>
  <w:style w:type="character" w:styleId="ac">
    <w:name w:val="Hyperlink"/>
    <w:link w:val="19"/>
    <w:rsid w:val="00E44988"/>
    <w:rPr>
      <w:color w:val="0000FF"/>
      <w:u w:val="single"/>
    </w:rPr>
  </w:style>
  <w:style w:type="paragraph" w:customStyle="1" w:styleId="Footnote">
    <w:name w:val="Footnote"/>
    <w:basedOn w:val="a"/>
    <w:link w:val="Footnote0"/>
    <w:rsid w:val="00E44988"/>
  </w:style>
  <w:style w:type="character" w:customStyle="1" w:styleId="Footnote0">
    <w:name w:val="Footnote"/>
    <w:basedOn w:val="1"/>
    <w:link w:val="Footnote"/>
    <w:rsid w:val="00E44988"/>
    <w:rPr>
      <w:rFonts w:ascii="Arial" w:hAnsi="Arial"/>
      <w:color w:val="000000"/>
      <w:sz w:val="20"/>
    </w:rPr>
  </w:style>
  <w:style w:type="paragraph" w:customStyle="1" w:styleId="1a">
    <w:name w:val="Гиперссылка1"/>
    <w:basedOn w:val="12"/>
    <w:link w:val="1b"/>
    <w:rsid w:val="00E44988"/>
    <w:rPr>
      <w:color w:val="0000FF"/>
      <w:u w:val="single"/>
    </w:rPr>
  </w:style>
  <w:style w:type="character" w:customStyle="1" w:styleId="1b">
    <w:name w:val="Гиперссылка1"/>
    <w:basedOn w:val="13"/>
    <w:link w:val="1a"/>
    <w:rsid w:val="00E44988"/>
    <w:rPr>
      <w:rFonts w:ascii="Calibri" w:hAnsi="Calibri"/>
      <w:color w:val="0000FF"/>
      <w:sz w:val="20"/>
      <w:u w:val="single"/>
    </w:rPr>
  </w:style>
  <w:style w:type="paragraph" w:styleId="1c">
    <w:name w:val="toc 1"/>
    <w:basedOn w:val="a"/>
    <w:next w:val="a"/>
    <w:link w:val="1d"/>
    <w:uiPriority w:val="39"/>
    <w:rsid w:val="00E44988"/>
    <w:pPr>
      <w:widowControl/>
      <w:spacing w:after="200" w:line="276" w:lineRule="auto"/>
    </w:pPr>
    <w:rPr>
      <w:rFonts w:ascii="XO Thames" w:hAnsi="XO Thames"/>
      <w:b/>
    </w:rPr>
  </w:style>
  <w:style w:type="character" w:customStyle="1" w:styleId="1d">
    <w:name w:val="Оглавление 1 Знак"/>
    <w:basedOn w:val="1"/>
    <w:link w:val="1c"/>
    <w:rsid w:val="00E44988"/>
    <w:rPr>
      <w:rFonts w:ascii="XO Thames" w:hAnsi="XO Thames"/>
      <w:b/>
      <w:color w:val="000000"/>
      <w:sz w:val="20"/>
    </w:rPr>
  </w:style>
  <w:style w:type="paragraph" w:customStyle="1" w:styleId="HeaderandFooter">
    <w:name w:val="Header and Footer"/>
    <w:link w:val="HeaderandFooter0"/>
    <w:rsid w:val="00E44988"/>
    <w:pPr>
      <w:spacing w:after="200" w:line="360" w:lineRule="auto"/>
    </w:pPr>
    <w:rPr>
      <w:rFonts w:ascii="XO Thames" w:hAnsi="XO Thames"/>
    </w:rPr>
  </w:style>
  <w:style w:type="character" w:customStyle="1" w:styleId="HeaderandFooter0">
    <w:name w:val="Header and Footer"/>
    <w:link w:val="HeaderandFooter"/>
    <w:rsid w:val="00E44988"/>
    <w:rPr>
      <w:rFonts w:ascii="XO Thames" w:hAnsi="XO Thames"/>
      <w:color w:val="000000"/>
      <w:sz w:val="22"/>
    </w:rPr>
  </w:style>
  <w:style w:type="paragraph" w:styleId="ad">
    <w:name w:val="Balloon Text"/>
    <w:basedOn w:val="a"/>
    <w:link w:val="ae"/>
    <w:rsid w:val="00E44988"/>
    <w:rPr>
      <w:rFonts w:ascii="Tahoma" w:hAnsi="Tahoma"/>
      <w:sz w:val="16"/>
    </w:rPr>
  </w:style>
  <w:style w:type="character" w:customStyle="1" w:styleId="ae">
    <w:name w:val="Текст выноски Знак"/>
    <w:basedOn w:val="1"/>
    <w:link w:val="ad"/>
    <w:rsid w:val="00E44988"/>
    <w:rPr>
      <w:rFonts w:ascii="Tahoma" w:hAnsi="Tahoma"/>
      <w:color w:val="000000"/>
      <w:sz w:val="16"/>
    </w:rPr>
  </w:style>
  <w:style w:type="paragraph" w:styleId="9">
    <w:name w:val="toc 9"/>
    <w:basedOn w:val="a"/>
    <w:next w:val="a"/>
    <w:link w:val="90"/>
    <w:uiPriority w:val="39"/>
    <w:rsid w:val="00E44988"/>
    <w:pPr>
      <w:widowControl/>
      <w:spacing w:after="200" w:line="276" w:lineRule="auto"/>
      <w:ind w:left="1600"/>
    </w:pPr>
    <w:rPr>
      <w:rFonts w:ascii="Calibri" w:hAnsi="Calibri"/>
    </w:rPr>
  </w:style>
  <w:style w:type="character" w:customStyle="1" w:styleId="90">
    <w:name w:val="Оглавление 9 Знак"/>
    <w:basedOn w:val="1"/>
    <w:link w:val="9"/>
    <w:rsid w:val="00E44988"/>
    <w:rPr>
      <w:rFonts w:ascii="Calibri" w:hAnsi="Calibri"/>
      <w:color w:val="000000"/>
      <w:sz w:val="20"/>
    </w:rPr>
  </w:style>
  <w:style w:type="paragraph" w:styleId="af">
    <w:name w:val="footnote text"/>
    <w:basedOn w:val="a"/>
    <w:link w:val="af0"/>
    <w:rsid w:val="00E44988"/>
    <w:pPr>
      <w:widowControl/>
    </w:pPr>
    <w:rPr>
      <w:rFonts w:ascii="Times New Roman" w:hAnsi="Times New Roman"/>
    </w:rPr>
  </w:style>
  <w:style w:type="character" w:customStyle="1" w:styleId="af0">
    <w:name w:val="Текст сноски Знак"/>
    <w:basedOn w:val="1"/>
    <w:link w:val="af"/>
    <w:rsid w:val="00E44988"/>
    <w:rPr>
      <w:rFonts w:ascii="Times New Roman" w:hAnsi="Times New Roman"/>
      <w:color w:val="000000"/>
      <w:sz w:val="20"/>
    </w:rPr>
  </w:style>
  <w:style w:type="paragraph" w:styleId="af1">
    <w:name w:val="footer"/>
    <w:basedOn w:val="a"/>
    <w:link w:val="af2"/>
    <w:rsid w:val="00E44988"/>
    <w:pPr>
      <w:tabs>
        <w:tab w:val="center" w:pos="4677"/>
        <w:tab w:val="right" w:pos="9355"/>
      </w:tabs>
    </w:pPr>
  </w:style>
  <w:style w:type="character" w:customStyle="1" w:styleId="af2">
    <w:name w:val="Нижний колонтитул Знак"/>
    <w:basedOn w:val="1"/>
    <w:link w:val="af1"/>
    <w:rsid w:val="00E44988"/>
    <w:rPr>
      <w:rFonts w:ascii="Arial" w:hAnsi="Arial"/>
      <w:color w:val="000000"/>
      <w:sz w:val="20"/>
    </w:rPr>
  </w:style>
  <w:style w:type="paragraph" w:styleId="8">
    <w:name w:val="toc 8"/>
    <w:basedOn w:val="a"/>
    <w:next w:val="a"/>
    <w:link w:val="80"/>
    <w:uiPriority w:val="39"/>
    <w:rsid w:val="00E44988"/>
    <w:pPr>
      <w:widowControl/>
      <w:spacing w:after="200" w:line="276" w:lineRule="auto"/>
      <w:ind w:left="1400"/>
    </w:pPr>
    <w:rPr>
      <w:rFonts w:ascii="Calibri" w:hAnsi="Calibri"/>
    </w:rPr>
  </w:style>
  <w:style w:type="character" w:customStyle="1" w:styleId="80">
    <w:name w:val="Оглавление 8 Знак"/>
    <w:basedOn w:val="1"/>
    <w:link w:val="8"/>
    <w:rsid w:val="00E44988"/>
    <w:rPr>
      <w:rFonts w:ascii="Calibri" w:hAnsi="Calibri"/>
      <w:color w:val="000000"/>
      <w:sz w:val="20"/>
    </w:rPr>
  </w:style>
  <w:style w:type="paragraph" w:styleId="af3">
    <w:name w:val="annotation subject"/>
    <w:basedOn w:val="a7"/>
    <w:next w:val="a7"/>
    <w:link w:val="af4"/>
    <w:rsid w:val="00E44988"/>
    <w:rPr>
      <w:b/>
    </w:rPr>
  </w:style>
  <w:style w:type="character" w:customStyle="1" w:styleId="af4">
    <w:name w:val="Тема примечания Знак"/>
    <w:basedOn w:val="a8"/>
    <w:link w:val="af3"/>
    <w:rsid w:val="00E44988"/>
    <w:rPr>
      <w:rFonts w:ascii="Arial" w:hAnsi="Arial"/>
      <w:b/>
      <w:color w:val="000000"/>
      <w:sz w:val="20"/>
    </w:rPr>
  </w:style>
  <w:style w:type="paragraph" w:styleId="51">
    <w:name w:val="toc 5"/>
    <w:basedOn w:val="a"/>
    <w:next w:val="a"/>
    <w:link w:val="52"/>
    <w:uiPriority w:val="39"/>
    <w:rsid w:val="00E44988"/>
    <w:pPr>
      <w:widowControl/>
      <w:spacing w:after="200" w:line="276" w:lineRule="auto"/>
      <w:ind w:left="800"/>
    </w:pPr>
    <w:rPr>
      <w:rFonts w:ascii="Calibri" w:hAnsi="Calibri"/>
    </w:rPr>
  </w:style>
  <w:style w:type="character" w:customStyle="1" w:styleId="52">
    <w:name w:val="Оглавление 5 Знак"/>
    <w:basedOn w:val="1"/>
    <w:link w:val="51"/>
    <w:rsid w:val="00E44988"/>
    <w:rPr>
      <w:rFonts w:ascii="Calibri" w:hAnsi="Calibri"/>
      <w:color w:val="000000"/>
      <w:sz w:val="20"/>
    </w:rPr>
  </w:style>
  <w:style w:type="paragraph" w:customStyle="1" w:styleId="ConsPlusNormal">
    <w:name w:val="ConsPlusNormal"/>
    <w:link w:val="ConsPlusNormal0"/>
    <w:rsid w:val="00E44988"/>
    <w:pPr>
      <w:widowControl w:val="0"/>
      <w:ind w:firstLine="720"/>
    </w:pPr>
    <w:rPr>
      <w:sz w:val="24"/>
    </w:rPr>
  </w:style>
  <w:style w:type="character" w:customStyle="1" w:styleId="ConsPlusNormal0">
    <w:name w:val="ConsPlusNormal"/>
    <w:link w:val="ConsPlusNormal"/>
    <w:rsid w:val="00E44988"/>
    <w:rPr>
      <w:sz w:val="24"/>
    </w:rPr>
  </w:style>
  <w:style w:type="paragraph" w:styleId="af5">
    <w:name w:val="Subtitle"/>
    <w:basedOn w:val="a"/>
    <w:next w:val="a"/>
    <w:link w:val="af6"/>
    <w:uiPriority w:val="11"/>
    <w:qFormat/>
    <w:rsid w:val="00E44988"/>
    <w:pPr>
      <w:widowControl/>
      <w:spacing w:after="200" w:line="276" w:lineRule="auto"/>
    </w:pPr>
    <w:rPr>
      <w:rFonts w:ascii="XO Thames" w:hAnsi="XO Thames"/>
      <w:i/>
      <w:color w:val="616161"/>
      <w:sz w:val="24"/>
    </w:rPr>
  </w:style>
  <w:style w:type="character" w:customStyle="1" w:styleId="af6">
    <w:name w:val="Подзаголовок Знак"/>
    <w:basedOn w:val="1"/>
    <w:link w:val="af5"/>
    <w:rsid w:val="00E44988"/>
    <w:rPr>
      <w:rFonts w:ascii="XO Thames" w:hAnsi="XO Thames"/>
      <w:i/>
      <w:color w:val="616161"/>
      <w:sz w:val="24"/>
    </w:rPr>
  </w:style>
  <w:style w:type="paragraph" w:customStyle="1" w:styleId="1e">
    <w:name w:val="Неразрешенное упоминание1"/>
    <w:link w:val="24"/>
    <w:rsid w:val="00E44988"/>
  </w:style>
  <w:style w:type="character" w:customStyle="1" w:styleId="24">
    <w:name w:val="Неразрешенное упоминание2"/>
    <w:link w:val="1e"/>
    <w:rsid w:val="00E44988"/>
    <w:rPr>
      <w:color w:val="000000"/>
    </w:rPr>
  </w:style>
  <w:style w:type="paragraph" w:styleId="af7">
    <w:name w:val="Title"/>
    <w:basedOn w:val="a"/>
    <w:next w:val="a"/>
    <w:link w:val="af8"/>
    <w:uiPriority w:val="10"/>
    <w:qFormat/>
    <w:rsid w:val="00E44988"/>
    <w:pPr>
      <w:widowControl/>
      <w:spacing w:after="200" w:line="276" w:lineRule="auto"/>
    </w:pPr>
    <w:rPr>
      <w:rFonts w:ascii="XO Thames" w:hAnsi="XO Thames"/>
      <w:b/>
      <w:sz w:val="52"/>
    </w:rPr>
  </w:style>
  <w:style w:type="character" w:customStyle="1" w:styleId="af8">
    <w:name w:val="Название Знак"/>
    <w:basedOn w:val="1"/>
    <w:link w:val="af7"/>
    <w:rsid w:val="00E44988"/>
    <w:rPr>
      <w:rFonts w:ascii="XO Thames" w:hAnsi="XO Thames"/>
      <w:b/>
      <w:color w:val="000000"/>
      <w:sz w:val="52"/>
    </w:rPr>
  </w:style>
  <w:style w:type="character" w:customStyle="1" w:styleId="40">
    <w:name w:val="Заголовок 4 Знак"/>
    <w:basedOn w:val="1"/>
    <w:link w:val="4"/>
    <w:rsid w:val="00E44988"/>
    <w:rPr>
      <w:rFonts w:ascii="XO Thames" w:hAnsi="XO Thames"/>
      <w:b/>
      <w:color w:val="595959"/>
      <w:sz w:val="26"/>
    </w:rPr>
  </w:style>
  <w:style w:type="character" w:customStyle="1" w:styleId="20">
    <w:name w:val="Заголовок 2 Знак"/>
    <w:basedOn w:val="1"/>
    <w:link w:val="2"/>
    <w:rsid w:val="00E44988"/>
    <w:rPr>
      <w:rFonts w:ascii="XO Thames" w:hAnsi="XO Thames"/>
      <w:b/>
      <w:color w:val="00A0FF"/>
      <w:sz w:val="26"/>
    </w:rPr>
  </w:style>
  <w:style w:type="character" w:customStyle="1" w:styleId="ConsPlusNormal1">
    <w:name w:val="ConsPlusNormal1"/>
    <w:uiPriority w:val="99"/>
    <w:locked/>
    <w:rsid w:val="000258F7"/>
    <w:rPr>
      <w:rFonts w:ascii="Times New Roman" w:hAnsi="Times New Roman"/>
      <w:sz w:val="22"/>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consultantplus://offline/ref=EA36DA1D770AEE52B7C53CF9E3CD48FF37039AE9F059F305C6B97CE37149CBA8D3C8C8A3300355F2B4382F0C08FC33B8E8316EBFAD79p7rEF" TargetMode="External"/><Relationship Id="rId18" Type="http://schemas.openxmlformats.org/officeDocument/2006/relationships/hyperlink" Target="consultantplus://offline/ref=EA36DA1D770AEE52B7C53CF9E3CD48FF37039AE9F059F305C6B97CE37149CBA8D3C8C8A237035EF2B4382F0C08FC33B8E8316EBFAD79p7rE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EA36DA1D770AEE52B7C53CF9E3CD48FF37039AE9F059F305C6B97CE37149CBA8D3C8C8A830025BF2B4382F0C08FC33B8E8316EBFAD79p7rEF" TargetMode="External"/><Relationship Id="rId7" Type="http://schemas.openxmlformats.org/officeDocument/2006/relationships/endnotes" Target="endnotes.xml"/><Relationship Id="rId12"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17" Type="http://schemas.openxmlformats.org/officeDocument/2006/relationships/hyperlink" Target="consultantplus://offline/ref=EA36DA1D770AEE52B7C53CF9E3CD48FF37039AE9F059F305C6B97CE37149CBA8D3C8C8AD370455F2B4382F0C08FC33B8E8316EBFAD79p7rE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EA36DA1D770AEE52B7C53CF9E3CD48FF37039AE9F059F305C6B97CE37149CBA8D3C8C8AF360655F2B4382F0C08FC33B8E8316EBFAD79p7rEF" TargetMode="External"/><Relationship Id="rId20" Type="http://schemas.openxmlformats.org/officeDocument/2006/relationships/hyperlink" Target="consultantplus://offline/ref=EA36DA1D770AEE52B7C53CF9E3CD48FF37039AE9F059F305C6B97CE37149CBA8D3C8C8A830015FF2B4382F0C08FC33B8E8316EBFAD79p7rE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4" Type="http://schemas.openxmlformats.org/officeDocument/2006/relationships/hyperlink" Target="consultantplus://offline/ref=EA36DA1D770AEE52B7C53CF9E3CD48FF37039AE9F059F305C6B97CE37149CBA8D3C8C8AB300459FEE9623F0841A93DA6EA2D71BFB3797F14p5rFF" TargetMode="External"/><Relationship Id="rId5" Type="http://schemas.openxmlformats.org/officeDocument/2006/relationships/webSettings" Target="webSettings.xml"/><Relationship Id="rId15" Type="http://schemas.openxmlformats.org/officeDocument/2006/relationships/hyperlink" Target="consultantplus://offline/ref=EA36DA1D770AEE52B7C53CF9E3CD48FF37039AE9F059F305C6B97CE37149CBA8D3C8C8AF320355F2B4382F0C08FC33B8E8316EBFAD79p7rEF" TargetMode="External"/><Relationship Id="rId23" Type="http://schemas.openxmlformats.org/officeDocument/2006/relationships/hyperlink" Target="consultantplus://offline/ref=EA36DA1D770AEE52B7C53CF9E3CD48FF37039AE9F059F305C6B97CE37149CBA8D3C8C8AD340755F2B4382F0C08FC33B8E8316EBFAD79p7rEF" TargetMode="External"/><Relationship Id="rId10" Type="http://schemas.openxmlformats.org/officeDocument/2006/relationships/hyperlink" Target="consultantplus://offline/ref=176923FAB863A4C98807594DEB28D7B584908B5FB1A28C9FDE44BBC16100CFA6F926E59E29B06F2294D6112762FB2C6143467A2C60D1A08Ae0ABN" TargetMode="External"/><Relationship Id="rId19" Type="http://schemas.openxmlformats.org/officeDocument/2006/relationships/hyperlink" Target="consultantplus://offline/ref=EA36DA1D770AEE52B7C53CF9E3CD48FF37039AE9F059F305C6B97CE37149CBA8D3C8C8A830015DF2B4382F0C08FC33B8E8316EBFAD79p7rEF" TargetMode="External"/><Relationship Id="rId4" Type="http://schemas.openxmlformats.org/officeDocument/2006/relationships/settings" Target="settings.xml"/><Relationship Id="rId9" Type="http://schemas.openxmlformats.org/officeDocument/2006/relationships/hyperlink" Target="consultantplus://offline/ref=5E6A5980DDC49DEF879D2EC1F223EBC9DB01A1693AC1EF7FF63C704701E48CD1DE1B2C709B4C735C6643BD95F3420E3B41FAB0A6E5258E6Cl8RFI" TargetMode="External"/><Relationship Id="rId14" Type="http://schemas.openxmlformats.org/officeDocument/2006/relationships/hyperlink" Target="consultantplus://offline/ref=EA36DA1D770AEE52B7C53CF9E3CD48FF37039AE9F059F305C6B97CE37149CBA8D3C8C8AB300059FCE9623F0841A93DA6EA2D71BFB3797F14p5rFF" TargetMode="External"/><Relationship Id="rId22" Type="http://schemas.openxmlformats.org/officeDocument/2006/relationships/hyperlink" Target="consultantplus://offline/ref=EA36DA1D770AEE52B7C53CF9E3CD48FF37039AE9F059F305C6B97CE37149CBA8D3C8C8AD34075FF2B4382F0C08FC33B8E8316EBFAD79p7rEF"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46C35-8C4F-47F4-9C06-1242112F2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12397</Words>
  <Characters>70666</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2</cp:revision>
  <cp:lastPrinted>2025-06-19T08:18:00Z</cp:lastPrinted>
  <dcterms:created xsi:type="dcterms:W3CDTF">2025-06-26T13:41:00Z</dcterms:created>
  <dcterms:modified xsi:type="dcterms:W3CDTF">2025-06-26T13:41:00Z</dcterms:modified>
</cp:coreProperties>
</file>