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9" w:rsidRPr="008F603D" w:rsidRDefault="006516A9" w:rsidP="00767DC4">
      <w:pPr>
        <w:pStyle w:val="a5"/>
        <w:jc w:val="center"/>
        <w:rPr>
          <w:sz w:val="28"/>
          <w:szCs w:val="28"/>
        </w:rPr>
      </w:pPr>
      <w:r w:rsidRPr="008F603D">
        <w:rPr>
          <w:sz w:val="28"/>
          <w:szCs w:val="28"/>
        </w:rPr>
        <w:t>Волгоградская область</w:t>
      </w:r>
    </w:p>
    <w:p w:rsidR="006516A9" w:rsidRPr="008F603D" w:rsidRDefault="006516A9" w:rsidP="00767DC4">
      <w:pPr>
        <w:pStyle w:val="a5"/>
        <w:jc w:val="center"/>
        <w:rPr>
          <w:sz w:val="28"/>
          <w:szCs w:val="28"/>
        </w:rPr>
      </w:pPr>
      <w:r w:rsidRPr="008F603D">
        <w:rPr>
          <w:sz w:val="28"/>
          <w:szCs w:val="28"/>
        </w:rPr>
        <w:t xml:space="preserve">Совет депутатов </w:t>
      </w:r>
      <w:r w:rsidR="00EB57E7" w:rsidRPr="008F603D">
        <w:rPr>
          <w:sz w:val="28"/>
          <w:szCs w:val="28"/>
        </w:rPr>
        <w:t>Пригородного</w:t>
      </w:r>
      <w:r w:rsidRPr="008F603D">
        <w:rPr>
          <w:sz w:val="28"/>
          <w:szCs w:val="28"/>
        </w:rPr>
        <w:t xml:space="preserve"> сельского поселения</w:t>
      </w:r>
    </w:p>
    <w:p w:rsidR="006516A9" w:rsidRPr="008F603D" w:rsidRDefault="006516A9" w:rsidP="00767DC4">
      <w:pPr>
        <w:pStyle w:val="a5"/>
        <w:jc w:val="center"/>
        <w:rPr>
          <w:sz w:val="28"/>
          <w:szCs w:val="28"/>
        </w:rPr>
      </w:pPr>
      <w:r w:rsidRPr="008F603D">
        <w:rPr>
          <w:sz w:val="28"/>
          <w:szCs w:val="28"/>
        </w:rPr>
        <w:t>Фроловского муниципального района</w:t>
      </w:r>
    </w:p>
    <w:p w:rsidR="006516A9" w:rsidRPr="008F603D" w:rsidRDefault="006516A9" w:rsidP="00767DC4">
      <w:pPr>
        <w:pStyle w:val="a5"/>
        <w:jc w:val="center"/>
        <w:rPr>
          <w:sz w:val="28"/>
          <w:szCs w:val="28"/>
        </w:rPr>
      </w:pPr>
    </w:p>
    <w:p w:rsidR="006516A9" w:rsidRPr="008F603D" w:rsidRDefault="006516A9" w:rsidP="00767DC4">
      <w:pPr>
        <w:pStyle w:val="2"/>
        <w:tabs>
          <w:tab w:val="clear" w:pos="1440"/>
          <w:tab w:val="left" w:pos="708"/>
        </w:tabs>
        <w:ind w:left="0" w:firstLine="0"/>
        <w:rPr>
          <w:rFonts w:ascii="Times New Roman" w:hAnsi="Times New Roman" w:cs="Times New Roman"/>
          <w:b/>
          <w:szCs w:val="28"/>
        </w:rPr>
      </w:pPr>
    </w:p>
    <w:p w:rsidR="006516A9" w:rsidRPr="008F603D" w:rsidRDefault="006516A9" w:rsidP="00767DC4">
      <w:pPr>
        <w:pStyle w:val="2"/>
        <w:tabs>
          <w:tab w:val="clear" w:pos="1440"/>
          <w:tab w:val="left" w:pos="708"/>
        </w:tabs>
        <w:ind w:left="0" w:firstLine="0"/>
        <w:rPr>
          <w:rFonts w:ascii="Times New Roman" w:hAnsi="Times New Roman" w:cs="Times New Roman"/>
          <w:b/>
          <w:szCs w:val="28"/>
        </w:rPr>
      </w:pPr>
      <w:r w:rsidRPr="008F603D">
        <w:rPr>
          <w:rFonts w:ascii="Times New Roman" w:hAnsi="Times New Roman" w:cs="Times New Roman"/>
          <w:b/>
          <w:szCs w:val="28"/>
        </w:rPr>
        <w:t xml:space="preserve">РЕШЕНИЕ  </w:t>
      </w:r>
    </w:p>
    <w:p w:rsidR="006516A9" w:rsidRPr="008F603D" w:rsidRDefault="006516A9" w:rsidP="00767DC4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516A9" w:rsidRPr="008F603D" w:rsidRDefault="008F603D" w:rsidP="00767DC4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F603D">
        <w:rPr>
          <w:rFonts w:ascii="Times New Roman" w:hAnsi="Times New Roman" w:cs="Times New Roman"/>
          <w:b w:val="0"/>
          <w:sz w:val="28"/>
          <w:szCs w:val="28"/>
        </w:rPr>
        <w:t>15.02.</w:t>
      </w:r>
      <w:r w:rsidR="006516A9" w:rsidRPr="008F603D">
        <w:rPr>
          <w:rFonts w:ascii="Times New Roman" w:hAnsi="Times New Roman" w:cs="Times New Roman"/>
          <w:b w:val="0"/>
          <w:sz w:val="28"/>
          <w:szCs w:val="28"/>
        </w:rPr>
        <w:t>202</w:t>
      </w:r>
      <w:r w:rsidR="00EB57E7" w:rsidRPr="008F603D">
        <w:rPr>
          <w:rFonts w:ascii="Times New Roman" w:hAnsi="Times New Roman" w:cs="Times New Roman"/>
          <w:b w:val="0"/>
          <w:sz w:val="28"/>
          <w:szCs w:val="28"/>
        </w:rPr>
        <w:t>3</w:t>
      </w:r>
      <w:r w:rsidR="006516A9" w:rsidRPr="008F603D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6516A9" w:rsidRPr="008F603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8F603D">
        <w:rPr>
          <w:rFonts w:ascii="Times New Roman" w:hAnsi="Times New Roman" w:cs="Times New Roman"/>
          <w:b w:val="0"/>
          <w:sz w:val="28"/>
          <w:szCs w:val="28"/>
        </w:rPr>
        <w:tab/>
      </w:r>
      <w:r w:rsidRPr="008F603D">
        <w:rPr>
          <w:rFonts w:ascii="Times New Roman" w:hAnsi="Times New Roman" w:cs="Times New Roman"/>
          <w:b w:val="0"/>
          <w:sz w:val="28"/>
          <w:szCs w:val="28"/>
        </w:rPr>
        <w:tab/>
      </w:r>
      <w:r w:rsidR="006516A9" w:rsidRPr="008F603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F603D">
        <w:rPr>
          <w:rFonts w:ascii="Times New Roman" w:hAnsi="Times New Roman" w:cs="Times New Roman"/>
          <w:b w:val="0"/>
          <w:sz w:val="28"/>
          <w:szCs w:val="28"/>
        </w:rPr>
        <w:t>№ 37/152</w:t>
      </w:r>
    </w:p>
    <w:p w:rsidR="006516A9" w:rsidRPr="008F603D" w:rsidRDefault="006516A9" w:rsidP="0064684A">
      <w:pPr>
        <w:rPr>
          <w:rFonts w:ascii="Arial" w:hAnsi="Arial" w:cs="Arial"/>
          <w:b/>
          <w:sz w:val="28"/>
          <w:szCs w:val="28"/>
        </w:rPr>
      </w:pPr>
    </w:p>
    <w:p w:rsidR="006516A9" w:rsidRPr="008F603D" w:rsidRDefault="006516A9">
      <w:pPr>
        <w:rPr>
          <w:sz w:val="28"/>
          <w:szCs w:val="28"/>
        </w:rPr>
      </w:pPr>
    </w:p>
    <w:p w:rsidR="006516A9" w:rsidRPr="008F603D" w:rsidRDefault="006516A9" w:rsidP="0064684A">
      <w:pPr>
        <w:jc w:val="center"/>
        <w:rPr>
          <w:sz w:val="28"/>
          <w:szCs w:val="28"/>
        </w:rPr>
      </w:pPr>
      <w:r w:rsidRPr="008F603D">
        <w:rPr>
          <w:sz w:val="28"/>
          <w:szCs w:val="28"/>
        </w:rPr>
        <w:t xml:space="preserve">«О внесении изменений в Положение о бюджетном процессе в </w:t>
      </w:r>
      <w:r w:rsidR="00EB57E7" w:rsidRPr="008F603D">
        <w:rPr>
          <w:sz w:val="28"/>
          <w:szCs w:val="28"/>
        </w:rPr>
        <w:t>Пригородном</w:t>
      </w:r>
      <w:r w:rsidRPr="008F603D">
        <w:rPr>
          <w:sz w:val="28"/>
          <w:szCs w:val="28"/>
        </w:rPr>
        <w:t xml:space="preserve"> сельском поселении Фроловского муниципального района Волгоградской области, утвержденное решением </w:t>
      </w:r>
      <w:r w:rsidR="00EC4259" w:rsidRPr="008F603D">
        <w:rPr>
          <w:sz w:val="28"/>
          <w:szCs w:val="28"/>
        </w:rPr>
        <w:t xml:space="preserve"> </w:t>
      </w:r>
      <w:r w:rsidRPr="008F603D">
        <w:rPr>
          <w:sz w:val="28"/>
          <w:szCs w:val="28"/>
        </w:rPr>
        <w:t xml:space="preserve">Совета депутатов </w:t>
      </w:r>
      <w:r w:rsidR="00EB57E7" w:rsidRPr="008F603D">
        <w:rPr>
          <w:sz w:val="28"/>
          <w:szCs w:val="28"/>
        </w:rPr>
        <w:t xml:space="preserve">Пригородного </w:t>
      </w:r>
      <w:r w:rsidRPr="008F603D">
        <w:rPr>
          <w:sz w:val="28"/>
          <w:szCs w:val="28"/>
        </w:rPr>
        <w:t xml:space="preserve"> сельского поселения от </w:t>
      </w:r>
      <w:r w:rsidR="00822F74" w:rsidRPr="008F603D">
        <w:rPr>
          <w:sz w:val="28"/>
          <w:szCs w:val="28"/>
        </w:rPr>
        <w:t xml:space="preserve"> 25.03.2022 г.</w:t>
      </w:r>
      <w:r w:rsidRPr="008F603D">
        <w:rPr>
          <w:sz w:val="28"/>
          <w:szCs w:val="28"/>
        </w:rPr>
        <w:t xml:space="preserve"> </w:t>
      </w:r>
      <w:r w:rsidR="00822F74" w:rsidRPr="008F603D">
        <w:rPr>
          <w:sz w:val="28"/>
          <w:szCs w:val="28"/>
        </w:rPr>
        <w:t>27/128</w:t>
      </w:r>
      <w:r w:rsidRPr="008F603D">
        <w:rPr>
          <w:sz w:val="28"/>
          <w:szCs w:val="28"/>
        </w:rPr>
        <w:t>»</w:t>
      </w:r>
    </w:p>
    <w:p w:rsidR="006516A9" w:rsidRPr="008F603D" w:rsidRDefault="006516A9">
      <w:pPr>
        <w:rPr>
          <w:sz w:val="28"/>
          <w:szCs w:val="28"/>
        </w:rPr>
      </w:pPr>
    </w:p>
    <w:p w:rsidR="006516A9" w:rsidRPr="008F603D" w:rsidRDefault="006516A9" w:rsidP="00646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03D">
        <w:rPr>
          <w:iCs/>
          <w:sz w:val="28"/>
          <w:szCs w:val="28"/>
        </w:rPr>
        <w:t xml:space="preserve">В соответствии </w:t>
      </w:r>
      <w:r w:rsidRPr="008F603D">
        <w:rPr>
          <w:sz w:val="28"/>
          <w:szCs w:val="28"/>
        </w:rPr>
        <w:t xml:space="preserve">с Бюджетным </w:t>
      </w:r>
      <w:hyperlink r:id="rId4" w:history="1">
        <w:r w:rsidRPr="008F603D">
          <w:rPr>
            <w:sz w:val="28"/>
            <w:szCs w:val="28"/>
          </w:rPr>
          <w:t>кодексом</w:t>
        </w:r>
      </w:hyperlink>
      <w:r w:rsidRPr="008F603D">
        <w:rPr>
          <w:sz w:val="28"/>
          <w:szCs w:val="28"/>
        </w:rPr>
        <w:t xml:space="preserve"> Российской Федерации, </w:t>
      </w:r>
      <w:r w:rsidRPr="008F603D">
        <w:rPr>
          <w:iCs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r w:rsidRPr="008F603D">
        <w:rPr>
          <w:sz w:val="28"/>
          <w:szCs w:val="28"/>
        </w:rPr>
        <w:t xml:space="preserve">Уставом </w:t>
      </w:r>
      <w:r w:rsidR="00EB57E7" w:rsidRPr="008F603D">
        <w:rPr>
          <w:sz w:val="28"/>
          <w:szCs w:val="28"/>
        </w:rPr>
        <w:t>Пригородного</w:t>
      </w:r>
      <w:r w:rsidRPr="008F603D">
        <w:rPr>
          <w:sz w:val="28"/>
          <w:szCs w:val="28"/>
        </w:rPr>
        <w:t xml:space="preserve"> сельского поселения Фроловского муниципального района Волгоградской области, Совет депутатов </w:t>
      </w:r>
      <w:r w:rsidR="00EB57E7" w:rsidRPr="008F603D">
        <w:rPr>
          <w:sz w:val="28"/>
          <w:szCs w:val="28"/>
        </w:rPr>
        <w:t xml:space="preserve">Пригородного </w:t>
      </w:r>
      <w:r w:rsidRPr="008F603D">
        <w:rPr>
          <w:sz w:val="28"/>
          <w:szCs w:val="28"/>
        </w:rPr>
        <w:t xml:space="preserve"> сельского поселения Фроловского муниципального района Волгоградской области</w:t>
      </w:r>
    </w:p>
    <w:p w:rsidR="006516A9" w:rsidRPr="008F603D" w:rsidRDefault="006516A9" w:rsidP="00646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6A9" w:rsidRPr="008F603D" w:rsidRDefault="006516A9" w:rsidP="00646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03D">
        <w:rPr>
          <w:sz w:val="28"/>
          <w:szCs w:val="28"/>
        </w:rPr>
        <w:t>РЕШИЛ:</w:t>
      </w:r>
    </w:p>
    <w:p w:rsidR="006516A9" w:rsidRPr="008F603D" w:rsidRDefault="006516A9">
      <w:pPr>
        <w:rPr>
          <w:sz w:val="28"/>
          <w:szCs w:val="28"/>
        </w:rPr>
      </w:pPr>
    </w:p>
    <w:p w:rsidR="006516A9" w:rsidRPr="008F603D" w:rsidRDefault="006516A9" w:rsidP="00306F67">
      <w:pPr>
        <w:ind w:firstLine="709"/>
        <w:jc w:val="both"/>
        <w:rPr>
          <w:sz w:val="28"/>
          <w:szCs w:val="28"/>
        </w:rPr>
      </w:pPr>
      <w:r w:rsidRPr="008F603D">
        <w:rPr>
          <w:sz w:val="28"/>
          <w:szCs w:val="28"/>
        </w:rPr>
        <w:t xml:space="preserve">1. Внести изменения в Положение о бюджетном процессе в </w:t>
      </w:r>
      <w:r w:rsidR="00EC4259" w:rsidRPr="008F603D">
        <w:rPr>
          <w:sz w:val="28"/>
          <w:szCs w:val="28"/>
        </w:rPr>
        <w:t>Пригородном</w:t>
      </w:r>
      <w:r w:rsidRPr="008F603D">
        <w:rPr>
          <w:sz w:val="28"/>
          <w:szCs w:val="28"/>
        </w:rPr>
        <w:t xml:space="preserve"> сельском поселении Фроловского муниципального района Волгоградской области, утвержденное решением Совета депутатов </w:t>
      </w:r>
      <w:r w:rsidR="00EC4259" w:rsidRPr="008F603D">
        <w:rPr>
          <w:sz w:val="28"/>
          <w:szCs w:val="28"/>
        </w:rPr>
        <w:t xml:space="preserve">Пригородного  </w:t>
      </w:r>
      <w:r w:rsidRPr="008F603D">
        <w:rPr>
          <w:sz w:val="28"/>
          <w:szCs w:val="28"/>
        </w:rPr>
        <w:t xml:space="preserve">сельского поселения от </w:t>
      </w:r>
      <w:r w:rsidR="00822F74" w:rsidRPr="008F603D">
        <w:rPr>
          <w:sz w:val="28"/>
          <w:szCs w:val="28"/>
        </w:rPr>
        <w:t>25.03.22</w:t>
      </w:r>
      <w:r w:rsidRPr="008F603D">
        <w:rPr>
          <w:sz w:val="28"/>
          <w:szCs w:val="28"/>
        </w:rPr>
        <w:t xml:space="preserve"> № </w:t>
      </w:r>
      <w:r w:rsidR="00224CA9" w:rsidRPr="008F603D">
        <w:rPr>
          <w:sz w:val="28"/>
          <w:szCs w:val="28"/>
        </w:rPr>
        <w:t>27/128</w:t>
      </w:r>
      <w:r w:rsidRPr="008F603D">
        <w:rPr>
          <w:sz w:val="28"/>
          <w:szCs w:val="28"/>
        </w:rPr>
        <w:t>:</w:t>
      </w:r>
    </w:p>
    <w:p w:rsidR="006516A9" w:rsidRPr="008F603D" w:rsidRDefault="006516A9" w:rsidP="00306F67">
      <w:pPr>
        <w:ind w:firstLine="709"/>
        <w:rPr>
          <w:sz w:val="28"/>
          <w:szCs w:val="28"/>
        </w:rPr>
      </w:pPr>
      <w:r w:rsidRPr="008F603D">
        <w:rPr>
          <w:sz w:val="28"/>
          <w:szCs w:val="28"/>
        </w:rPr>
        <w:t>1.1. Абзац третий пункта 2 статьи 10 изложить в следующей редакции:</w:t>
      </w:r>
    </w:p>
    <w:p w:rsidR="006516A9" w:rsidRPr="008F603D" w:rsidRDefault="006516A9" w:rsidP="00306F6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8F603D">
        <w:rPr>
          <w:sz w:val="28"/>
          <w:szCs w:val="28"/>
          <w:shd w:val="clear" w:color="auto" w:fill="FFFFFF"/>
        </w:rPr>
        <w:t>«осуществляет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 </w:t>
      </w:r>
      <w:hyperlink r:id="rId5" w:anchor="/document/12180625/entry/0" w:history="1">
        <w:r w:rsidRPr="008F603D">
          <w:rPr>
            <w:rStyle w:val="a4"/>
            <w:color w:val="auto"/>
            <w:sz w:val="28"/>
            <w:szCs w:val="28"/>
            <w:shd w:val="clear" w:color="auto" w:fill="FFFFFF"/>
          </w:rPr>
          <w:t>законодательством</w:t>
        </w:r>
      </w:hyperlink>
      <w:r w:rsidRPr="008F603D">
        <w:rPr>
          <w:sz w:val="28"/>
          <w:szCs w:val="28"/>
          <w:shd w:val="clear" w:color="auto" w:fill="FFFFFF"/>
        </w:rPr>
        <w:t> Российской Федерации</w:t>
      </w:r>
      <w:proofErr w:type="gramEnd"/>
      <w:r w:rsidRPr="008F603D">
        <w:rPr>
          <w:sz w:val="28"/>
          <w:szCs w:val="28"/>
          <w:shd w:val="clear" w:color="auto" w:fill="FFFFFF"/>
        </w:rPr>
        <w:t xml:space="preserve"> о таможенном регулировании)</w:t>
      </w:r>
      <w:proofErr w:type="gramStart"/>
      <w:r w:rsidRPr="008F603D">
        <w:rPr>
          <w:sz w:val="28"/>
          <w:szCs w:val="28"/>
          <w:shd w:val="clear" w:color="auto" w:fill="FFFFFF"/>
        </w:rPr>
        <w:t>;»</w:t>
      </w:r>
      <w:proofErr w:type="gramEnd"/>
      <w:r w:rsidRPr="008F603D">
        <w:rPr>
          <w:sz w:val="28"/>
          <w:szCs w:val="28"/>
          <w:shd w:val="clear" w:color="auto" w:fill="FFFFFF"/>
        </w:rPr>
        <w:t>;</w:t>
      </w:r>
    </w:p>
    <w:p w:rsidR="006516A9" w:rsidRPr="008F603D" w:rsidRDefault="006516A9" w:rsidP="00306F67">
      <w:pPr>
        <w:ind w:firstLine="709"/>
        <w:rPr>
          <w:sz w:val="28"/>
          <w:szCs w:val="28"/>
        </w:rPr>
      </w:pPr>
      <w:r w:rsidRPr="008F603D">
        <w:rPr>
          <w:sz w:val="28"/>
          <w:szCs w:val="28"/>
        </w:rPr>
        <w:t>1.2. Абзац десятый пункта 2 статьи 10 изложить в следующей реакции:</w:t>
      </w:r>
    </w:p>
    <w:p w:rsidR="00975436" w:rsidRDefault="006516A9" w:rsidP="009754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8F603D">
        <w:rPr>
          <w:sz w:val="28"/>
          <w:szCs w:val="28"/>
        </w:rPr>
        <w:t>«</w:t>
      </w:r>
      <w:r w:rsidRPr="008F603D">
        <w:rPr>
          <w:sz w:val="28"/>
          <w:szCs w:val="28"/>
          <w:shd w:val="clear" w:color="auto" w:fill="FFFFFF"/>
        </w:rPr>
        <w:t xml:space="preserve">осуществляет планирование (прогнозирование) поступлений и выплат по источникам финансирования дефицита бюджета (за исключением </w:t>
      </w:r>
      <w:proofErr w:type="gramEnd"/>
    </w:p>
    <w:p w:rsidR="00975436" w:rsidRDefault="00975436" w:rsidP="0097543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8241030"/>
            <wp:effectExtent l="19050" t="0" r="3175" b="0"/>
            <wp:docPr id="1" name="Рисунок 0" descr="37-15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-152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436" w:rsidRDefault="00975436" w:rsidP="00306F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975436" w:rsidRDefault="00975436" w:rsidP="00306F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975436" w:rsidRDefault="00975436" w:rsidP="00306F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sectPr w:rsidR="00975436" w:rsidSect="00BE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18EC"/>
    <w:rsid w:val="000043B3"/>
    <w:rsid w:val="00192596"/>
    <w:rsid w:val="00224CA9"/>
    <w:rsid w:val="00252C0C"/>
    <w:rsid w:val="00306F67"/>
    <w:rsid w:val="003C56FC"/>
    <w:rsid w:val="00405B57"/>
    <w:rsid w:val="00445623"/>
    <w:rsid w:val="005A60B0"/>
    <w:rsid w:val="005B734E"/>
    <w:rsid w:val="0064684A"/>
    <w:rsid w:val="006516A9"/>
    <w:rsid w:val="00767DC4"/>
    <w:rsid w:val="00822F74"/>
    <w:rsid w:val="008F603D"/>
    <w:rsid w:val="009218EC"/>
    <w:rsid w:val="0094691A"/>
    <w:rsid w:val="00975436"/>
    <w:rsid w:val="00A30132"/>
    <w:rsid w:val="00A87713"/>
    <w:rsid w:val="00B50502"/>
    <w:rsid w:val="00BE3A85"/>
    <w:rsid w:val="00DA775F"/>
    <w:rsid w:val="00DC7F3A"/>
    <w:rsid w:val="00E049E5"/>
    <w:rsid w:val="00E7043E"/>
    <w:rsid w:val="00EA5964"/>
    <w:rsid w:val="00EB57E7"/>
    <w:rsid w:val="00EC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4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767DC4"/>
    <w:pPr>
      <w:keepNext/>
      <w:widowControl w:val="0"/>
      <w:tabs>
        <w:tab w:val="num" w:pos="1440"/>
      </w:tabs>
      <w:suppressAutoHyphens/>
      <w:spacing w:after="200" w:line="276" w:lineRule="auto"/>
      <w:ind w:left="1440" w:hanging="720"/>
      <w:jc w:val="center"/>
      <w:outlineLvl w:val="1"/>
    </w:pPr>
    <w:rPr>
      <w:rFonts w:ascii="Calibri" w:hAnsi="Calibri" w:cs="Calibri"/>
      <w:kern w:val="2"/>
      <w:sz w:val="28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767DC4"/>
    <w:rPr>
      <w:rFonts w:ascii="Calibri" w:hAnsi="Calibri" w:cs="Calibri"/>
      <w:kern w:val="2"/>
      <w:sz w:val="28"/>
      <w:lang w:eastAsia="ar-SA" w:bidi="ar-SA"/>
    </w:rPr>
  </w:style>
  <w:style w:type="character" w:styleId="a4">
    <w:name w:val="Hyperlink"/>
    <w:basedOn w:val="a1"/>
    <w:uiPriority w:val="99"/>
    <w:rsid w:val="0064684A"/>
    <w:rPr>
      <w:rFonts w:cs="Times New Roman"/>
      <w:color w:val="0000FF"/>
      <w:u w:val="none"/>
    </w:rPr>
  </w:style>
  <w:style w:type="paragraph" w:customStyle="1" w:styleId="s1">
    <w:name w:val="s_1"/>
    <w:basedOn w:val="a"/>
    <w:uiPriority w:val="99"/>
    <w:rsid w:val="0064684A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64684A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767DC4"/>
    <w:pPr>
      <w:suppressAutoHyphens/>
      <w:spacing w:line="100" w:lineRule="atLeast"/>
      <w:ind w:right="19772"/>
    </w:pPr>
    <w:rPr>
      <w:rFonts w:ascii="Arial" w:eastAsia="Times New Roman" w:hAnsi="Arial" w:cs="Arial"/>
      <w:b/>
      <w:bCs/>
      <w:kern w:val="2"/>
      <w:sz w:val="16"/>
      <w:szCs w:val="16"/>
      <w:lang w:eastAsia="ar-SA"/>
    </w:rPr>
  </w:style>
  <w:style w:type="paragraph" w:styleId="a0">
    <w:name w:val="Body Text"/>
    <w:basedOn w:val="a"/>
    <w:link w:val="a6"/>
    <w:uiPriority w:val="99"/>
    <w:semiHidden/>
    <w:rsid w:val="00767DC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767D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consultantplus://offline/ref=90FD689E47A58CB81AC589283432B49BABD30369B56DCA84FE7053D23E0358C9D088D7FB0AXBg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Irina</dc:creator>
  <cp:lastModifiedBy>Пользователь</cp:lastModifiedBy>
  <cp:revision>2</cp:revision>
  <dcterms:created xsi:type="dcterms:W3CDTF">2023-03-01T11:14:00Z</dcterms:created>
  <dcterms:modified xsi:type="dcterms:W3CDTF">2023-03-01T11:14:00Z</dcterms:modified>
</cp:coreProperties>
</file>