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BE4" w:rsidRDefault="00701BE4" w:rsidP="002B4782">
      <w:pPr>
        <w:pStyle w:val="a3"/>
        <w:rPr>
          <w:b/>
          <w:sz w:val="24"/>
          <w:szCs w:val="24"/>
          <w:lang w:val="ru-RU"/>
        </w:rPr>
      </w:pPr>
    </w:p>
    <w:p w:rsidR="00733CE0" w:rsidRDefault="00701BE4" w:rsidP="00701BE4">
      <w:pPr>
        <w:pStyle w:val="a3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75pt">
            <v:imagedata r:id="rId8" o:title="img080_page-0001"/>
          </v:shape>
        </w:pict>
      </w:r>
    </w:p>
    <w:p w:rsidR="00701BE4" w:rsidRDefault="00701BE4" w:rsidP="00701BE4">
      <w:pPr>
        <w:pStyle w:val="a3"/>
        <w:rPr>
          <w:b/>
          <w:sz w:val="24"/>
          <w:szCs w:val="24"/>
          <w:lang w:val="ru-RU"/>
        </w:rPr>
      </w:pPr>
    </w:p>
    <w:p w:rsidR="00701BE4" w:rsidRDefault="00701BE4" w:rsidP="00701BE4">
      <w:pPr>
        <w:pStyle w:val="a3"/>
        <w:rPr>
          <w:b/>
          <w:sz w:val="24"/>
          <w:szCs w:val="24"/>
          <w:lang w:val="ru-RU"/>
        </w:rPr>
      </w:pPr>
    </w:p>
    <w:p w:rsidR="00701BE4" w:rsidRDefault="00701BE4" w:rsidP="00701BE4">
      <w:pPr>
        <w:pStyle w:val="a3"/>
        <w:rPr>
          <w:b/>
          <w:sz w:val="24"/>
          <w:szCs w:val="24"/>
          <w:lang w:val="ru-RU"/>
        </w:rPr>
      </w:pPr>
    </w:p>
    <w:p w:rsidR="00701BE4" w:rsidRDefault="00701BE4" w:rsidP="00701BE4">
      <w:pPr>
        <w:pStyle w:val="a3"/>
        <w:rPr>
          <w:b/>
          <w:sz w:val="24"/>
          <w:szCs w:val="24"/>
          <w:lang w:val="ru-RU"/>
        </w:rPr>
      </w:pPr>
    </w:p>
    <w:p w:rsidR="00701BE4" w:rsidRPr="00701BE4" w:rsidRDefault="00701BE4" w:rsidP="00701BE4">
      <w:pPr>
        <w:pStyle w:val="a3"/>
        <w:rPr>
          <w:sz w:val="26"/>
          <w:szCs w:val="26"/>
          <w:lang w:val="ru-RU"/>
        </w:rPr>
      </w:pPr>
    </w:p>
    <w:p w:rsidR="00733CE0" w:rsidRDefault="00733CE0">
      <w:pPr>
        <w:jc w:val="both"/>
        <w:rPr>
          <w:sz w:val="26"/>
          <w:szCs w:val="26"/>
        </w:rPr>
      </w:pPr>
    </w:p>
    <w:p w:rsidR="00733CE0" w:rsidRPr="00733CE0" w:rsidRDefault="00733CE0" w:rsidP="00733CE0">
      <w:pPr>
        <w:jc w:val="right"/>
        <w:rPr>
          <w:sz w:val="24"/>
          <w:szCs w:val="24"/>
        </w:rPr>
      </w:pPr>
      <w:r w:rsidRPr="00733CE0">
        <w:rPr>
          <w:sz w:val="24"/>
          <w:szCs w:val="24"/>
        </w:rPr>
        <w:lastRenderedPageBreak/>
        <w:t xml:space="preserve">                                         </w:t>
      </w:r>
      <w:r w:rsidR="00701BE4">
        <w:rPr>
          <w:sz w:val="24"/>
          <w:szCs w:val="24"/>
        </w:rPr>
        <w:t xml:space="preserve">                              </w:t>
      </w:r>
      <w:r w:rsidRPr="00733CE0">
        <w:rPr>
          <w:sz w:val="24"/>
          <w:szCs w:val="24"/>
        </w:rPr>
        <w:t xml:space="preserve"> Приложение </w:t>
      </w:r>
    </w:p>
    <w:p w:rsidR="00733CE0" w:rsidRPr="00733CE0" w:rsidRDefault="00733CE0" w:rsidP="00733CE0">
      <w:pPr>
        <w:jc w:val="right"/>
        <w:rPr>
          <w:sz w:val="24"/>
          <w:szCs w:val="24"/>
        </w:rPr>
      </w:pPr>
      <w:r w:rsidRPr="00733CE0">
        <w:rPr>
          <w:sz w:val="24"/>
          <w:szCs w:val="24"/>
        </w:rPr>
        <w:t xml:space="preserve">к постановлению администрации </w:t>
      </w:r>
    </w:p>
    <w:p w:rsidR="00733CE0" w:rsidRPr="00733CE0" w:rsidRDefault="00733CE0" w:rsidP="00733CE0">
      <w:pPr>
        <w:jc w:val="right"/>
        <w:rPr>
          <w:sz w:val="24"/>
          <w:szCs w:val="24"/>
        </w:rPr>
      </w:pPr>
      <w:r w:rsidRPr="00733CE0">
        <w:rPr>
          <w:sz w:val="24"/>
          <w:szCs w:val="24"/>
        </w:rPr>
        <w:t>Пригородного сельского поселения</w:t>
      </w:r>
    </w:p>
    <w:p w:rsidR="00733CE0" w:rsidRPr="00733CE0" w:rsidRDefault="00733CE0" w:rsidP="00733CE0">
      <w:pPr>
        <w:ind w:left="5387"/>
        <w:jc w:val="right"/>
        <w:outlineLvl w:val="0"/>
        <w:rPr>
          <w:sz w:val="24"/>
          <w:szCs w:val="24"/>
          <w:u w:val="single"/>
        </w:rPr>
      </w:pPr>
      <w:r w:rsidRPr="00733CE0">
        <w:rPr>
          <w:sz w:val="24"/>
          <w:szCs w:val="24"/>
        </w:rPr>
        <w:t xml:space="preserve"> от  </w:t>
      </w:r>
      <w:r w:rsidR="00D21050" w:rsidRPr="00D21050">
        <w:rPr>
          <w:sz w:val="24"/>
          <w:szCs w:val="24"/>
        </w:rPr>
        <w:t>13</w:t>
      </w:r>
      <w:r w:rsidRPr="00D21050">
        <w:rPr>
          <w:sz w:val="24"/>
          <w:szCs w:val="24"/>
        </w:rPr>
        <w:t>.</w:t>
      </w:r>
      <w:r w:rsidR="005314B5" w:rsidRPr="00D21050">
        <w:rPr>
          <w:sz w:val="24"/>
          <w:szCs w:val="24"/>
        </w:rPr>
        <w:t>0</w:t>
      </w:r>
      <w:r w:rsidR="00D21050" w:rsidRPr="00D21050">
        <w:rPr>
          <w:sz w:val="24"/>
          <w:szCs w:val="24"/>
        </w:rPr>
        <w:t>1</w:t>
      </w:r>
      <w:r w:rsidRPr="00D21050">
        <w:rPr>
          <w:sz w:val="24"/>
          <w:szCs w:val="24"/>
        </w:rPr>
        <w:t>.</w:t>
      </w:r>
      <w:r w:rsidR="00D21050" w:rsidRPr="00D21050">
        <w:rPr>
          <w:sz w:val="24"/>
          <w:szCs w:val="24"/>
        </w:rPr>
        <w:t>2023</w:t>
      </w:r>
      <w:r w:rsidRPr="00733CE0">
        <w:rPr>
          <w:sz w:val="24"/>
          <w:szCs w:val="24"/>
        </w:rPr>
        <w:t xml:space="preserve"> г. № </w:t>
      </w:r>
      <w:r w:rsidR="000A715E">
        <w:rPr>
          <w:sz w:val="24"/>
          <w:szCs w:val="24"/>
        </w:rPr>
        <w:t>1</w:t>
      </w:r>
    </w:p>
    <w:p w:rsidR="00733CE0" w:rsidRPr="005314B5" w:rsidRDefault="00733CE0" w:rsidP="00733CE0">
      <w:pPr>
        <w:ind w:left="5387"/>
        <w:outlineLvl w:val="0"/>
        <w:rPr>
          <w:spacing w:val="-10"/>
          <w:sz w:val="26"/>
          <w:szCs w:val="26"/>
        </w:rPr>
      </w:pPr>
    </w:p>
    <w:p w:rsidR="005314B5" w:rsidRPr="005314B5" w:rsidRDefault="005314B5" w:rsidP="00733CE0">
      <w:pPr>
        <w:ind w:left="5387"/>
        <w:outlineLvl w:val="0"/>
        <w:rPr>
          <w:spacing w:val="-10"/>
          <w:sz w:val="26"/>
          <w:szCs w:val="26"/>
        </w:rPr>
      </w:pPr>
    </w:p>
    <w:p w:rsidR="005314B5" w:rsidRPr="005314B5" w:rsidRDefault="005314B5" w:rsidP="005314B5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5314B5" w:rsidRPr="005314B5" w:rsidRDefault="005314B5" w:rsidP="005314B5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5314B5" w:rsidRPr="005314B5" w:rsidRDefault="005314B5" w:rsidP="005314B5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5314B5" w:rsidRPr="005314B5" w:rsidRDefault="005314B5" w:rsidP="005314B5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5314B5" w:rsidRPr="005314B5" w:rsidRDefault="005314B5" w:rsidP="005314B5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5314B5" w:rsidRPr="005314B5" w:rsidRDefault="005314B5" w:rsidP="005314B5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5314B5" w:rsidRPr="005314B5" w:rsidRDefault="005314B5" w:rsidP="005314B5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5314B5" w:rsidRPr="005314B5" w:rsidRDefault="005314B5" w:rsidP="005314B5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5314B5" w:rsidRPr="002610D7" w:rsidRDefault="005314B5" w:rsidP="005314B5">
      <w:pPr>
        <w:pStyle w:val="af0"/>
        <w:jc w:val="center"/>
        <w:rPr>
          <w:rFonts w:ascii="Times New Roman" w:hAnsi="Times New Roman"/>
          <w:b/>
          <w:sz w:val="36"/>
          <w:szCs w:val="36"/>
        </w:rPr>
      </w:pPr>
      <w:r w:rsidRPr="002610D7">
        <w:rPr>
          <w:rFonts w:ascii="Times New Roman" w:hAnsi="Times New Roman"/>
          <w:b/>
          <w:sz w:val="36"/>
          <w:szCs w:val="36"/>
        </w:rPr>
        <w:t>Муниципальная  программа</w:t>
      </w:r>
    </w:p>
    <w:p w:rsidR="005314B5" w:rsidRPr="002610D7" w:rsidRDefault="005314B5" w:rsidP="005314B5">
      <w:pPr>
        <w:pStyle w:val="af0"/>
        <w:jc w:val="center"/>
        <w:rPr>
          <w:rFonts w:ascii="Times New Roman" w:hAnsi="Times New Roman"/>
          <w:b/>
          <w:sz w:val="36"/>
          <w:szCs w:val="36"/>
        </w:rPr>
      </w:pPr>
      <w:r w:rsidRPr="002610D7">
        <w:rPr>
          <w:rFonts w:ascii="Times New Roman" w:hAnsi="Times New Roman"/>
          <w:b/>
          <w:sz w:val="36"/>
          <w:szCs w:val="36"/>
        </w:rPr>
        <w:t>«Развитие культуры</w:t>
      </w:r>
    </w:p>
    <w:p w:rsidR="005314B5" w:rsidRPr="002610D7" w:rsidRDefault="005314B5" w:rsidP="005314B5">
      <w:pPr>
        <w:pStyle w:val="af0"/>
        <w:jc w:val="center"/>
        <w:rPr>
          <w:rFonts w:ascii="Times New Roman" w:hAnsi="Times New Roman"/>
          <w:b/>
          <w:sz w:val="36"/>
          <w:szCs w:val="36"/>
        </w:rPr>
      </w:pPr>
      <w:r w:rsidRPr="002610D7">
        <w:rPr>
          <w:rFonts w:ascii="Times New Roman" w:hAnsi="Times New Roman"/>
          <w:b/>
          <w:sz w:val="36"/>
          <w:szCs w:val="36"/>
        </w:rPr>
        <w:t xml:space="preserve">Пригородного сельского поселения </w:t>
      </w:r>
    </w:p>
    <w:p w:rsidR="005314B5" w:rsidRPr="002610D7" w:rsidRDefault="005314B5" w:rsidP="005314B5">
      <w:pPr>
        <w:pStyle w:val="af0"/>
        <w:jc w:val="center"/>
        <w:rPr>
          <w:rFonts w:ascii="Times New Roman" w:hAnsi="Times New Roman"/>
          <w:b/>
          <w:sz w:val="36"/>
          <w:szCs w:val="36"/>
        </w:rPr>
      </w:pPr>
      <w:r w:rsidRPr="002610D7">
        <w:rPr>
          <w:rFonts w:ascii="Times New Roman" w:hAnsi="Times New Roman"/>
          <w:b/>
          <w:sz w:val="36"/>
          <w:szCs w:val="36"/>
        </w:rPr>
        <w:t>на 2023-2025 годы»</w:t>
      </w:r>
    </w:p>
    <w:p w:rsidR="005314B5" w:rsidRPr="005314B5" w:rsidRDefault="005314B5" w:rsidP="005314B5">
      <w:pPr>
        <w:pStyle w:val="a7"/>
        <w:spacing w:before="3793"/>
        <w:contextualSpacing/>
        <w:rPr>
          <w:b/>
          <w:sz w:val="26"/>
          <w:szCs w:val="26"/>
        </w:rPr>
      </w:pPr>
    </w:p>
    <w:p w:rsidR="005314B5" w:rsidRPr="005314B5" w:rsidRDefault="005314B5" w:rsidP="005314B5">
      <w:pPr>
        <w:pStyle w:val="a7"/>
        <w:spacing w:before="3793"/>
        <w:contextualSpacing/>
        <w:rPr>
          <w:b/>
          <w:sz w:val="26"/>
          <w:szCs w:val="26"/>
        </w:rPr>
      </w:pPr>
    </w:p>
    <w:p w:rsidR="005314B5" w:rsidRPr="005314B5" w:rsidRDefault="005314B5" w:rsidP="005314B5">
      <w:pPr>
        <w:pStyle w:val="a7"/>
        <w:spacing w:before="3793"/>
        <w:contextualSpacing/>
        <w:rPr>
          <w:b/>
          <w:sz w:val="26"/>
          <w:szCs w:val="26"/>
        </w:rPr>
      </w:pPr>
    </w:p>
    <w:p w:rsidR="005314B5" w:rsidRPr="005314B5" w:rsidRDefault="005314B5" w:rsidP="005314B5">
      <w:pPr>
        <w:pStyle w:val="a7"/>
        <w:spacing w:before="3793"/>
        <w:contextualSpacing/>
        <w:rPr>
          <w:b/>
          <w:sz w:val="26"/>
          <w:szCs w:val="26"/>
        </w:rPr>
      </w:pPr>
    </w:p>
    <w:p w:rsidR="005314B5" w:rsidRPr="005314B5" w:rsidRDefault="005314B5" w:rsidP="005314B5">
      <w:pPr>
        <w:pStyle w:val="a7"/>
        <w:spacing w:before="3793"/>
        <w:contextualSpacing/>
        <w:rPr>
          <w:b/>
          <w:sz w:val="26"/>
          <w:szCs w:val="26"/>
        </w:rPr>
      </w:pPr>
    </w:p>
    <w:p w:rsidR="005314B5" w:rsidRPr="005314B5" w:rsidRDefault="005314B5" w:rsidP="005314B5">
      <w:pPr>
        <w:pStyle w:val="a7"/>
        <w:spacing w:before="3793"/>
        <w:contextualSpacing/>
        <w:rPr>
          <w:b/>
          <w:sz w:val="26"/>
          <w:szCs w:val="26"/>
        </w:rPr>
      </w:pPr>
    </w:p>
    <w:p w:rsidR="005314B5" w:rsidRPr="005314B5" w:rsidRDefault="005314B5" w:rsidP="005314B5">
      <w:pPr>
        <w:pStyle w:val="a7"/>
        <w:spacing w:before="3793"/>
        <w:contextualSpacing/>
        <w:rPr>
          <w:b/>
          <w:sz w:val="26"/>
          <w:szCs w:val="26"/>
        </w:rPr>
      </w:pPr>
    </w:p>
    <w:p w:rsidR="005314B5" w:rsidRPr="005314B5" w:rsidRDefault="005314B5" w:rsidP="005314B5">
      <w:pPr>
        <w:rPr>
          <w:rFonts w:eastAsia="Arial Unicode MS"/>
          <w:b/>
          <w:sz w:val="26"/>
          <w:szCs w:val="26"/>
        </w:rPr>
      </w:pPr>
    </w:p>
    <w:p w:rsidR="005314B5" w:rsidRPr="005314B5" w:rsidRDefault="005314B5" w:rsidP="005314B5">
      <w:pPr>
        <w:rPr>
          <w:sz w:val="26"/>
          <w:szCs w:val="26"/>
        </w:rPr>
      </w:pPr>
    </w:p>
    <w:p w:rsidR="005314B5" w:rsidRPr="005314B5" w:rsidRDefault="005314B5" w:rsidP="005314B5">
      <w:pPr>
        <w:rPr>
          <w:sz w:val="26"/>
          <w:szCs w:val="26"/>
        </w:rPr>
      </w:pPr>
    </w:p>
    <w:p w:rsidR="005314B5" w:rsidRPr="005314B5" w:rsidRDefault="005314B5" w:rsidP="005314B5">
      <w:pPr>
        <w:rPr>
          <w:sz w:val="26"/>
          <w:szCs w:val="26"/>
        </w:rPr>
      </w:pPr>
    </w:p>
    <w:p w:rsidR="005314B5" w:rsidRDefault="005314B5" w:rsidP="005314B5">
      <w:pPr>
        <w:jc w:val="center"/>
        <w:rPr>
          <w:sz w:val="26"/>
          <w:szCs w:val="26"/>
        </w:rPr>
      </w:pPr>
      <w:r w:rsidRPr="005314B5">
        <w:rPr>
          <w:sz w:val="26"/>
          <w:szCs w:val="26"/>
        </w:rPr>
        <w:t>202</w:t>
      </w:r>
      <w:r w:rsidR="002610D7">
        <w:rPr>
          <w:sz w:val="26"/>
          <w:szCs w:val="26"/>
        </w:rPr>
        <w:t>3</w:t>
      </w:r>
      <w:r w:rsidRPr="005314B5">
        <w:rPr>
          <w:sz w:val="26"/>
          <w:szCs w:val="26"/>
        </w:rPr>
        <w:t xml:space="preserve"> г.</w:t>
      </w:r>
    </w:p>
    <w:p w:rsidR="002610D7" w:rsidRDefault="002610D7" w:rsidP="005314B5">
      <w:pPr>
        <w:jc w:val="center"/>
        <w:rPr>
          <w:sz w:val="26"/>
          <w:szCs w:val="26"/>
        </w:rPr>
      </w:pPr>
    </w:p>
    <w:p w:rsidR="002610D7" w:rsidRDefault="002610D7" w:rsidP="005314B5">
      <w:pPr>
        <w:jc w:val="center"/>
        <w:rPr>
          <w:sz w:val="26"/>
          <w:szCs w:val="26"/>
        </w:rPr>
      </w:pPr>
    </w:p>
    <w:p w:rsidR="002610D7" w:rsidRDefault="002610D7" w:rsidP="005314B5">
      <w:pPr>
        <w:jc w:val="center"/>
        <w:rPr>
          <w:sz w:val="26"/>
          <w:szCs w:val="26"/>
        </w:rPr>
      </w:pPr>
    </w:p>
    <w:p w:rsidR="002610D7" w:rsidRDefault="002610D7" w:rsidP="005314B5">
      <w:pPr>
        <w:jc w:val="center"/>
        <w:rPr>
          <w:sz w:val="26"/>
          <w:szCs w:val="26"/>
        </w:rPr>
      </w:pPr>
    </w:p>
    <w:p w:rsidR="002610D7" w:rsidRPr="005314B5" w:rsidRDefault="002610D7" w:rsidP="005314B5">
      <w:pPr>
        <w:jc w:val="center"/>
        <w:rPr>
          <w:sz w:val="26"/>
          <w:szCs w:val="26"/>
        </w:rPr>
      </w:pPr>
    </w:p>
    <w:p w:rsidR="005314B5" w:rsidRPr="005314B5" w:rsidRDefault="005314B5" w:rsidP="002610D7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</w:t>
      </w:r>
      <w:r w:rsidRPr="005314B5">
        <w:rPr>
          <w:rFonts w:ascii="Times New Roman" w:hAnsi="Times New Roman"/>
          <w:color w:val="000000"/>
          <w:sz w:val="26"/>
          <w:szCs w:val="26"/>
        </w:rPr>
        <w:t>Утверждено</w:t>
      </w:r>
    </w:p>
    <w:p w:rsidR="005314B5" w:rsidRPr="005314B5" w:rsidRDefault="005314B5" w:rsidP="002610D7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  <w:r w:rsidRPr="005314B5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Постановлением         администрации </w:t>
      </w:r>
    </w:p>
    <w:p w:rsidR="005314B5" w:rsidRPr="005314B5" w:rsidRDefault="005314B5" w:rsidP="002610D7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  <w:r w:rsidRPr="005314B5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Пригородного сельского поселения</w:t>
      </w:r>
    </w:p>
    <w:p w:rsidR="005314B5" w:rsidRPr="005314B5" w:rsidRDefault="005314B5" w:rsidP="002610D7">
      <w:pPr>
        <w:pStyle w:val="af0"/>
        <w:jc w:val="right"/>
        <w:rPr>
          <w:rFonts w:ascii="Times New Roman" w:hAnsi="Times New Roman"/>
          <w:color w:val="000000"/>
          <w:sz w:val="26"/>
          <w:szCs w:val="26"/>
        </w:rPr>
      </w:pPr>
      <w:r w:rsidRPr="005314B5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  от  </w:t>
      </w:r>
      <w:r w:rsidRPr="00D21050">
        <w:rPr>
          <w:rFonts w:ascii="Times New Roman" w:hAnsi="Times New Roman"/>
          <w:color w:val="000000"/>
          <w:sz w:val="26"/>
          <w:szCs w:val="26"/>
        </w:rPr>
        <w:t>«</w:t>
      </w:r>
      <w:r w:rsidR="00D21050" w:rsidRPr="00D21050">
        <w:rPr>
          <w:rFonts w:ascii="Times New Roman" w:hAnsi="Times New Roman"/>
          <w:color w:val="000000"/>
          <w:sz w:val="26"/>
          <w:szCs w:val="26"/>
        </w:rPr>
        <w:t>13</w:t>
      </w:r>
      <w:r w:rsidRPr="00D21050">
        <w:rPr>
          <w:rFonts w:ascii="Times New Roman" w:hAnsi="Times New Roman"/>
          <w:color w:val="000000"/>
          <w:sz w:val="26"/>
          <w:szCs w:val="26"/>
        </w:rPr>
        <w:t xml:space="preserve">» </w:t>
      </w:r>
      <w:r w:rsidR="00D21050" w:rsidRPr="00D21050">
        <w:rPr>
          <w:rFonts w:ascii="Times New Roman" w:hAnsi="Times New Roman"/>
          <w:color w:val="000000"/>
          <w:sz w:val="26"/>
          <w:szCs w:val="26"/>
        </w:rPr>
        <w:t>января</w:t>
      </w:r>
      <w:r w:rsidRPr="00D21050">
        <w:rPr>
          <w:rFonts w:ascii="Times New Roman" w:hAnsi="Times New Roman"/>
          <w:color w:val="000000"/>
          <w:sz w:val="26"/>
          <w:szCs w:val="26"/>
        </w:rPr>
        <w:t xml:space="preserve"> 2023г. </w:t>
      </w:r>
      <w:r w:rsidRPr="000A715E">
        <w:rPr>
          <w:rFonts w:ascii="Times New Roman" w:hAnsi="Times New Roman"/>
          <w:color w:val="000000"/>
          <w:sz w:val="26"/>
          <w:szCs w:val="26"/>
        </w:rPr>
        <w:t>№</w:t>
      </w:r>
      <w:r w:rsidR="002610D7" w:rsidRPr="000A715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A715E">
        <w:rPr>
          <w:rFonts w:ascii="Times New Roman" w:hAnsi="Times New Roman"/>
          <w:color w:val="000000"/>
          <w:sz w:val="26"/>
          <w:szCs w:val="26"/>
        </w:rPr>
        <w:t>1</w:t>
      </w:r>
    </w:p>
    <w:p w:rsidR="005314B5" w:rsidRPr="005314B5" w:rsidRDefault="005314B5" w:rsidP="005314B5">
      <w:pPr>
        <w:pStyle w:val="af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5314B5" w:rsidRPr="005314B5" w:rsidRDefault="005314B5" w:rsidP="005314B5">
      <w:pPr>
        <w:pStyle w:val="af0"/>
        <w:jc w:val="center"/>
        <w:rPr>
          <w:rFonts w:ascii="Times New Roman" w:hAnsi="Times New Roman"/>
          <w:b/>
          <w:bCs/>
          <w:sz w:val="26"/>
          <w:szCs w:val="26"/>
        </w:rPr>
      </w:pPr>
      <w:r w:rsidRPr="005314B5">
        <w:rPr>
          <w:rStyle w:val="af3"/>
          <w:rFonts w:ascii="Times New Roman" w:hAnsi="Times New Roman"/>
          <w:sz w:val="26"/>
          <w:szCs w:val="26"/>
        </w:rPr>
        <w:t>ПАСПОРТ</w:t>
      </w:r>
      <w:r w:rsidRPr="005314B5">
        <w:rPr>
          <w:rStyle w:val="apple-converted-space"/>
          <w:rFonts w:ascii="Times New Roman" w:hAnsi="Times New Roman"/>
          <w:sz w:val="26"/>
          <w:szCs w:val="26"/>
        </w:rPr>
        <w:t> </w:t>
      </w:r>
      <w:r w:rsidRPr="005314B5">
        <w:rPr>
          <w:rFonts w:ascii="Times New Roman" w:hAnsi="Times New Roman"/>
          <w:b/>
          <w:bCs/>
          <w:sz w:val="26"/>
          <w:szCs w:val="26"/>
        </w:rPr>
        <w:br/>
      </w:r>
      <w:r w:rsidRPr="005314B5">
        <w:rPr>
          <w:rStyle w:val="af3"/>
          <w:rFonts w:ascii="Times New Roman" w:hAnsi="Times New Roman"/>
          <w:sz w:val="26"/>
          <w:szCs w:val="26"/>
        </w:rPr>
        <w:t xml:space="preserve">муниципальной программы «Развитие культуры </w:t>
      </w:r>
      <w:r w:rsidRPr="005314B5">
        <w:rPr>
          <w:rFonts w:ascii="Times New Roman" w:hAnsi="Times New Roman"/>
          <w:b/>
          <w:bCs/>
          <w:sz w:val="26"/>
          <w:szCs w:val="26"/>
        </w:rPr>
        <w:br/>
      </w:r>
      <w:r w:rsidR="00E529B6">
        <w:rPr>
          <w:rStyle w:val="af3"/>
          <w:rFonts w:ascii="Times New Roman" w:hAnsi="Times New Roman"/>
          <w:sz w:val="26"/>
          <w:szCs w:val="26"/>
        </w:rPr>
        <w:t>Пригородного сельского поселения</w:t>
      </w:r>
      <w:r w:rsidRPr="005314B5">
        <w:rPr>
          <w:rStyle w:val="af3"/>
          <w:rFonts w:ascii="Times New Roman" w:hAnsi="Times New Roman"/>
          <w:sz w:val="26"/>
          <w:szCs w:val="26"/>
        </w:rPr>
        <w:t xml:space="preserve"> на 2023-2025 годы»</w:t>
      </w:r>
    </w:p>
    <w:tbl>
      <w:tblPr>
        <w:tblW w:w="5000" w:type="pct"/>
        <w:jc w:val="center"/>
        <w:tblCellSpacing w:w="7" w:type="dxa"/>
        <w:tblInd w:w="1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887"/>
        <w:gridCol w:w="6555"/>
      </w:tblGrid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Наименование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Муниципальная программа </w:t>
            </w:r>
            <w:r w:rsidRPr="005314B5">
              <w:rPr>
                <w:rStyle w:val="af3"/>
                <w:sz w:val="26"/>
                <w:szCs w:val="26"/>
              </w:rPr>
              <w:t xml:space="preserve">«Развитие культуры </w:t>
            </w:r>
            <w:r w:rsidRPr="005314B5">
              <w:rPr>
                <w:b/>
                <w:bCs/>
                <w:sz w:val="26"/>
                <w:szCs w:val="26"/>
              </w:rPr>
              <w:br/>
            </w:r>
            <w:r w:rsidRPr="005314B5">
              <w:rPr>
                <w:rStyle w:val="af3"/>
                <w:sz w:val="26"/>
                <w:szCs w:val="26"/>
              </w:rPr>
              <w:t>Пригородного сельского поселения на 2023-2025 годы»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Основание принятия решения о разработке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0A715E">
            <w:pPr>
              <w:rPr>
                <w:sz w:val="26"/>
                <w:szCs w:val="26"/>
                <w:highlight w:val="yellow"/>
              </w:rPr>
            </w:pPr>
            <w:r w:rsidRPr="002610D7">
              <w:rPr>
                <w:sz w:val="26"/>
                <w:szCs w:val="26"/>
              </w:rPr>
              <w:t xml:space="preserve">Постановление Администрации </w:t>
            </w:r>
            <w:r w:rsidRPr="002610D7">
              <w:rPr>
                <w:rStyle w:val="af3"/>
                <w:sz w:val="26"/>
                <w:szCs w:val="26"/>
              </w:rPr>
              <w:t>Пригородного</w:t>
            </w:r>
            <w:r w:rsidRPr="005314B5">
              <w:rPr>
                <w:rStyle w:val="af3"/>
                <w:sz w:val="26"/>
                <w:szCs w:val="26"/>
              </w:rPr>
              <w:t xml:space="preserve"> сельского поселения </w:t>
            </w:r>
            <w:r w:rsidRPr="00D21050">
              <w:rPr>
                <w:sz w:val="26"/>
                <w:szCs w:val="26"/>
              </w:rPr>
              <w:t xml:space="preserve">от </w:t>
            </w:r>
            <w:r w:rsidR="00D21050" w:rsidRPr="00D21050">
              <w:rPr>
                <w:sz w:val="26"/>
                <w:szCs w:val="26"/>
              </w:rPr>
              <w:t>13</w:t>
            </w:r>
            <w:r w:rsidR="002610D7" w:rsidRPr="00D21050">
              <w:rPr>
                <w:sz w:val="26"/>
                <w:szCs w:val="26"/>
              </w:rPr>
              <w:t>.0</w:t>
            </w:r>
            <w:r w:rsidR="00D21050" w:rsidRPr="00D21050">
              <w:rPr>
                <w:sz w:val="26"/>
                <w:szCs w:val="26"/>
              </w:rPr>
              <w:t>1</w:t>
            </w:r>
            <w:r w:rsidR="002610D7" w:rsidRPr="00D21050">
              <w:rPr>
                <w:sz w:val="26"/>
                <w:szCs w:val="26"/>
              </w:rPr>
              <w:t>.2023 г</w:t>
            </w:r>
            <w:r w:rsidR="002610D7" w:rsidRPr="000A715E">
              <w:rPr>
                <w:sz w:val="26"/>
                <w:szCs w:val="26"/>
              </w:rPr>
              <w:t>.</w:t>
            </w:r>
            <w:r w:rsidR="00D21050" w:rsidRPr="000A715E">
              <w:rPr>
                <w:sz w:val="26"/>
                <w:szCs w:val="26"/>
              </w:rPr>
              <w:t xml:space="preserve"> №</w:t>
            </w:r>
            <w:r w:rsidR="000A715E" w:rsidRPr="000A715E">
              <w:rPr>
                <w:sz w:val="26"/>
                <w:szCs w:val="26"/>
              </w:rPr>
              <w:t xml:space="preserve"> 1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Муниципальный заказчик – координатор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Администрация </w:t>
            </w:r>
            <w:r w:rsidRPr="005314B5">
              <w:rPr>
                <w:rStyle w:val="af3"/>
                <w:sz w:val="26"/>
                <w:szCs w:val="26"/>
              </w:rPr>
              <w:t>Пригородного сельского поселения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Исполнители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5314B5" w:rsidRPr="005314B5" w:rsidRDefault="005314B5" w:rsidP="001D5B03">
            <w:pPr>
              <w:pStyle w:val="af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314B5">
              <w:rPr>
                <w:rFonts w:ascii="Times New Roman" w:hAnsi="Times New Roman"/>
                <w:sz w:val="26"/>
                <w:szCs w:val="26"/>
              </w:rPr>
              <w:t>Администрация</w:t>
            </w:r>
            <w:r w:rsidRPr="005314B5">
              <w:rPr>
                <w:rStyle w:val="af3"/>
                <w:rFonts w:ascii="Times New Roman" w:hAnsi="Times New Roman"/>
                <w:sz w:val="26"/>
                <w:szCs w:val="26"/>
              </w:rPr>
              <w:t xml:space="preserve"> Пригородного сельского поселения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Основные разработчики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Администрация</w:t>
            </w:r>
            <w:r w:rsidRPr="005314B5">
              <w:rPr>
                <w:rStyle w:val="af3"/>
                <w:sz w:val="26"/>
                <w:szCs w:val="26"/>
              </w:rPr>
              <w:t xml:space="preserve"> Пригородного сельского поселения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Цель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2610D7">
            <w:pPr>
              <w:rPr>
                <w:rStyle w:val="af3"/>
                <w:b w:val="0"/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Увеличение количества посещений организаций культуры к 2025 году путем создания современной инфраструктуры для творческой самореализации и досуга жителей </w:t>
            </w:r>
            <w:r w:rsidRPr="005314B5">
              <w:rPr>
                <w:rStyle w:val="af3"/>
                <w:sz w:val="26"/>
                <w:szCs w:val="26"/>
              </w:rPr>
              <w:t>Пригородного сельского поселения</w:t>
            </w:r>
          </w:p>
          <w:p w:rsidR="005314B5" w:rsidRPr="005314B5" w:rsidRDefault="005314B5" w:rsidP="002610D7">
            <w:pPr>
              <w:rPr>
                <w:sz w:val="26"/>
                <w:szCs w:val="26"/>
              </w:rPr>
            </w:pPr>
            <w:r w:rsidRPr="005314B5">
              <w:rPr>
                <w:rStyle w:val="af3"/>
                <w:sz w:val="26"/>
                <w:szCs w:val="26"/>
              </w:rPr>
              <w:t>Сохранение объектов культурного наследия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Задачи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2610D7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-Развитие материально-технической </w:t>
            </w:r>
            <w:r w:rsidRPr="008C0E79">
              <w:rPr>
                <w:sz w:val="26"/>
                <w:szCs w:val="26"/>
              </w:rPr>
              <w:t>базы учреждений культуры;</w:t>
            </w:r>
          </w:p>
          <w:p w:rsidR="005314B5" w:rsidRPr="005314B5" w:rsidRDefault="005314B5" w:rsidP="002610D7">
            <w:pPr>
              <w:rPr>
                <w:rStyle w:val="apple-converted-space"/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-Комплектование книжного фонда библиотек </w:t>
            </w:r>
            <w:r w:rsidRPr="005314B5">
              <w:rPr>
                <w:rStyle w:val="af3"/>
                <w:sz w:val="26"/>
                <w:szCs w:val="26"/>
              </w:rPr>
              <w:t>Пригородного сельского поселения</w:t>
            </w:r>
            <w:r w:rsidRPr="005314B5">
              <w:rPr>
                <w:sz w:val="26"/>
                <w:szCs w:val="26"/>
              </w:rPr>
              <w:t>;</w:t>
            </w:r>
            <w:r w:rsidRPr="005314B5">
              <w:rPr>
                <w:rStyle w:val="apple-converted-space"/>
                <w:sz w:val="26"/>
                <w:szCs w:val="26"/>
              </w:rPr>
              <w:t> </w:t>
            </w:r>
          </w:p>
          <w:p w:rsidR="005314B5" w:rsidRPr="005314B5" w:rsidRDefault="005314B5" w:rsidP="002610D7">
            <w:pPr>
              <w:rPr>
                <w:rStyle w:val="apple-converted-space"/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-Сохранение кадрового </w:t>
            </w:r>
            <w:r w:rsidRPr="008C0E79">
              <w:rPr>
                <w:sz w:val="26"/>
                <w:szCs w:val="26"/>
              </w:rPr>
              <w:t>состава учреждений</w:t>
            </w:r>
            <w:r w:rsidRPr="005314B5">
              <w:rPr>
                <w:sz w:val="26"/>
                <w:szCs w:val="26"/>
              </w:rPr>
              <w:t xml:space="preserve"> культуры, повышение профессионального уровня специалистов, работающих </w:t>
            </w:r>
            <w:r w:rsidRPr="008C0E79">
              <w:rPr>
                <w:sz w:val="26"/>
                <w:szCs w:val="26"/>
              </w:rPr>
              <w:t>в учреждениях культуры</w:t>
            </w:r>
            <w:r w:rsidRPr="005314B5">
              <w:rPr>
                <w:sz w:val="26"/>
                <w:szCs w:val="26"/>
              </w:rPr>
              <w:t>;</w:t>
            </w:r>
            <w:r w:rsidRPr="005314B5">
              <w:rPr>
                <w:rStyle w:val="apple-converted-space"/>
                <w:sz w:val="26"/>
                <w:szCs w:val="26"/>
              </w:rPr>
              <w:t> </w:t>
            </w:r>
          </w:p>
          <w:p w:rsidR="005314B5" w:rsidRPr="005314B5" w:rsidRDefault="005314B5" w:rsidP="002610D7">
            <w:pPr>
              <w:rPr>
                <w:rStyle w:val="apple-converted-space"/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-Создание благоприятных условий для удовлетворения и развития потребностей населения в духовном и культурном формировании личности, для развития творческих способностей, образования и нравственного воспитания детей и молодежи</w:t>
            </w:r>
            <w:r w:rsidRPr="005314B5">
              <w:rPr>
                <w:rStyle w:val="apple-converted-space"/>
                <w:sz w:val="26"/>
                <w:szCs w:val="26"/>
              </w:rPr>
              <w:t>;</w:t>
            </w:r>
          </w:p>
          <w:p w:rsidR="005314B5" w:rsidRPr="005314B5" w:rsidRDefault="005314B5" w:rsidP="002610D7">
            <w:pPr>
              <w:rPr>
                <w:sz w:val="26"/>
                <w:szCs w:val="26"/>
              </w:rPr>
            </w:pPr>
            <w:r w:rsidRPr="005314B5">
              <w:rPr>
                <w:rStyle w:val="apple-converted-space"/>
                <w:sz w:val="26"/>
                <w:szCs w:val="26"/>
              </w:rPr>
              <w:t>Обеспечение сохранности объектов культурного наследия.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Важнейшие показатели эффективности Программы (индикаторы)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pStyle w:val="af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314B5">
              <w:rPr>
                <w:rFonts w:ascii="Times New Roman" w:hAnsi="Times New Roman"/>
                <w:sz w:val="26"/>
                <w:szCs w:val="26"/>
              </w:rPr>
              <w:t>-Увеличение культурно-досуговых мероприятий;</w:t>
            </w:r>
          </w:p>
          <w:p w:rsidR="005314B5" w:rsidRPr="005314B5" w:rsidRDefault="005314B5" w:rsidP="001D5B03">
            <w:pPr>
              <w:pStyle w:val="af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314B5">
              <w:rPr>
                <w:rFonts w:ascii="Times New Roman" w:hAnsi="Times New Roman"/>
                <w:sz w:val="26"/>
                <w:szCs w:val="26"/>
              </w:rPr>
              <w:t>-Увеличение количества посещений культурно-массовых мероприятий;</w:t>
            </w:r>
            <w:r w:rsidRPr="005314B5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5314B5" w:rsidRPr="005314B5" w:rsidRDefault="005314B5" w:rsidP="001D5B03">
            <w:pPr>
              <w:pStyle w:val="af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314B5">
              <w:rPr>
                <w:rFonts w:ascii="Times New Roman" w:hAnsi="Times New Roman"/>
                <w:sz w:val="26"/>
                <w:szCs w:val="26"/>
              </w:rPr>
              <w:t>-Увеличение количества пользователей  библиотек.</w:t>
            </w:r>
          </w:p>
          <w:p w:rsidR="005314B5" w:rsidRPr="005314B5" w:rsidRDefault="005314B5" w:rsidP="001D5B03">
            <w:pPr>
              <w:pStyle w:val="af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314B5">
              <w:rPr>
                <w:rFonts w:ascii="Times New Roman" w:hAnsi="Times New Roman"/>
                <w:sz w:val="26"/>
                <w:szCs w:val="26"/>
              </w:rPr>
              <w:t xml:space="preserve">-Сохранение и эффективное использование объектов </w:t>
            </w:r>
            <w:r w:rsidRPr="005314B5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культурного наследия за счет проведения </w:t>
            </w:r>
            <w:proofErr w:type="spellStart"/>
            <w:r w:rsidRPr="005314B5">
              <w:rPr>
                <w:rFonts w:ascii="Times New Roman" w:hAnsi="Times New Roman"/>
                <w:sz w:val="26"/>
                <w:szCs w:val="26"/>
              </w:rPr>
              <w:t>ремонтно-востановительных</w:t>
            </w:r>
            <w:proofErr w:type="spellEnd"/>
            <w:r w:rsidRPr="005314B5">
              <w:rPr>
                <w:rFonts w:ascii="Times New Roman" w:hAnsi="Times New Roman"/>
                <w:sz w:val="26"/>
                <w:szCs w:val="26"/>
              </w:rPr>
              <w:t xml:space="preserve"> работ.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2610D7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lastRenderedPageBreak/>
              <w:t>Сроки и этапы реализации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Сроки реализации Программы – 2023-2025 годы. </w:t>
            </w:r>
          </w:p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rHeight w:val="1235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Перечень мероприятий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rStyle w:val="af3"/>
                <w:b w:val="0"/>
                <w:sz w:val="26"/>
                <w:szCs w:val="26"/>
              </w:rPr>
            </w:pPr>
            <w:r w:rsidRPr="005314B5">
              <w:rPr>
                <w:rStyle w:val="af3"/>
                <w:sz w:val="26"/>
                <w:szCs w:val="26"/>
              </w:rPr>
              <w:t>Обеспечение развития и укрепления материально-технической базы муниципальных домов культуры, библиотек;</w:t>
            </w:r>
          </w:p>
          <w:p w:rsidR="005314B5" w:rsidRPr="005314B5" w:rsidRDefault="005314B5" w:rsidP="001D5B03">
            <w:pPr>
              <w:jc w:val="both"/>
              <w:rPr>
                <w:bCs/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Сохранение объектов культурного наследия за счет проведения </w:t>
            </w:r>
            <w:proofErr w:type="spellStart"/>
            <w:r w:rsidRPr="005314B5">
              <w:rPr>
                <w:sz w:val="26"/>
                <w:szCs w:val="26"/>
              </w:rPr>
              <w:t>ремонтно-востановительных</w:t>
            </w:r>
            <w:proofErr w:type="spellEnd"/>
            <w:r w:rsidRPr="005314B5">
              <w:rPr>
                <w:sz w:val="26"/>
                <w:szCs w:val="26"/>
              </w:rPr>
              <w:t xml:space="preserve"> работ.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2610D7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Объемы и источники финансирования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jc w:val="both"/>
              <w:rPr>
                <w:rStyle w:val="apple-converted-space"/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Реализация мероприятий Программы за счет средств  бюджета</w:t>
            </w:r>
            <w:r w:rsidR="00E529B6">
              <w:rPr>
                <w:sz w:val="26"/>
                <w:szCs w:val="26"/>
              </w:rPr>
              <w:t xml:space="preserve"> сельского поселения</w:t>
            </w:r>
            <w:r w:rsidRPr="005314B5">
              <w:rPr>
                <w:sz w:val="26"/>
                <w:szCs w:val="26"/>
              </w:rPr>
              <w:t xml:space="preserve">. Общий объем финансирования –        </w:t>
            </w:r>
            <w:r w:rsidRPr="005314B5">
              <w:rPr>
                <w:sz w:val="26"/>
                <w:szCs w:val="26"/>
                <w:u w:val="single"/>
              </w:rPr>
              <w:t>180,0</w:t>
            </w:r>
            <w:r w:rsidRPr="005314B5">
              <w:rPr>
                <w:sz w:val="26"/>
                <w:szCs w:val="26"/>
              </w:rPr>
              <w:t xml:space="preserve">  тыс. руб.:</w:t>
            </w:r>
            <w:r w:rsidRPr="005314B5">
              <w:rPr>
                <w:rStyle w:val="apple-converted-space"/>
                <w:sz w:val="26"/>
                <w:szCs w:val="26"/>
              </w:rPr>
              <w:t> </w:t>
            </w:r>
          </w:p>
          <w:p w:rsidR="005314B5" w:rsidRPr="005314B5" w:rsidRDefault="005314B5" w:rsidP="001D5B03">
            <w:pPr>
              <w:rPr>
                <w:rStyle w:val="apple-converted-space"/>
                <w:sz w:val="26"/>
                <w:szCs w:val="26"/>
              </w:rPr>
            </w:pPr>
            <w:proofErr w:type="gramStart"/>
            <w:r w:rsidRPr="005314B5">
              <w:rPr>
                <w:sz w:val="26"/>
                <w:szCs w:val="26"/>
              </w:rPr>
              <w:t xml:space="preserve">- 2023 год –  </w:t>
            </w:r>
            <w:r w:rsidRPr="005314B5">
              <w:rPr>
                <w:sz w:val="26"/>
                <w:szCs w:val="26"/>
                <w:u w:val="single"/>
              </w:rPr>
              <w:t>160,0</w:t>
            </w:r>
            <w:r w:rsidRPr="005314B5">
              <w:rPr>
                <w:sz w:val="26"/>
                <w:szCs w:val="26"/>
              </w:rPr>
              <w:t xml:space="preserve">  тыс. рублей;</w:t>
            </w:r>
            <w:r w:rsidRPr="005314B5">
              <w:rPr>
                <w:rStyle w:val="apple-converted-space"/>
                <w:sz w:val="26"/>
                <w:szCs w:val="26"/>
              </w:rPr>
              <w:t> </w:t>
            </w:r>
            <w:r w:rsidRPr="005314B5">
              <w:rPr>
                <w:sz w:val="26"/>
                <w:szCs w:val="26"/>
              </w:rPr>
              <w:br/>
              <w:t xml:space="preserve">- 2024 год –  </w:t>
            </w:r>
            <w:r w:rsidRPr="005314B5">
              <w:rPr>
                <w:sz w:val="26"/>
                <w:szCs w:val="26"/>
                <w:u w:val="single"/>
              </w:rPr>
              <w:t>10,0</w:t>
            </w:r>
            <w:r w:rsidRPr="005314B5">
              <w:rPr>
                <w:sz w:val="26"/>
                <w:szCs w:val="26"/>
              </w:rPr>
              <w:t xml:space="preserve">  тыс. рублей;</w:t>
            </w:r>
            <w:r w:rsidRPr="005314B5">
              <w:rPr>
                <w:rStyle w:val="apple-converted-space"/>
                <w:sz w:val="26"/>
                <w:szCs w:val="26"/>
              </w:rPr>
              <w:t> </w:t>
            </w:r>
            <w:r w:rsidRPr="005314B5">
              <w:rPr>
                <w:sz w:val="26"/>
                <w:szCs w:val="26"/>
              </w:rPr>
              <w:br/>
              <w:t xml:space="preserve">- 2025 год –  </w:t>
            </w:r>
            <w:r w:rsidRPr="005314B5">
              <w:rPr>
                <w:sz w:val="26"/>
                <w:szCs w:val="26"/>
                <w:u w:val="single"/>
              </w:rPr>
              <w:t>10,0</w:t>
            </w:r>
            <w:r w:rsidRPr="005314B5">
              <w:rPr>
                <w:sz w:val="26"/>
                <w:szCs w:val="26"/>
              </w:rPr>
              <w:t xml:space="preserve">  тыс. рублей.</w:t>
            </w:r>
            <w:r w:rsidRPr="005314B5">
              <w:rPr>
                <w:rStyle w:val="apple-converted-space"/>
                <w:sz w:val="26"/>
                <w:szCs w:val="26"/>
              </w:rPr>
              <w:t> </w:t>
            </w:r>
            <w:proofErr w:type="gramEnd"/>
          </w:p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br/>
              <w:t xml:space="preserve">*-Объем финансирования определяется решением совета депутатов  </w:t>
            </w:r>
            <w:r w:rsidRPr="005314B5">
              <w:rPr>
                <w:rStyle w:val="af3"/>
                <w:sz w:val="26"/>
                <w:szCs w:val="26"/>
              </w:rPr>
              <w:t>Пригородного сельского поселения</w:t>
            </w:r>
            <w:r w:rsidRPr="005314B5">
              <w:rPr>
                <w:sz w:val="26"/>
                <w:szCs w:val="26"/>
              </w:rPr>
              <w:t xml:space="preserve"> о бюджете на очередной финансовый год.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314B5" w:rsidRPr="005314B5" w:rsidRDefault="005314B5" w:rsidP="002610D7">
            <w:pPr>
              <w:pStyle w:val="af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314B5">
              <w:rPr>
                <w:rFonts w:ascii="Times New Roman" w:hAnsi="Times New Roman"/>
                <w:sz w:val="26"/>
                <w:szCs w:val="26"/>
              </w:rPr>
              <w:t>Контроль за</w:t>
            </w:r>
            <w:proofErr w:type="gramEnd"/>
            <w:r w:rsidRPr="005314B5">
              <w:rPr>
                <w:rFonts w:ascii="Times New Roman" w:hAnsi="Times New Roman"/>
                <w:sz w:val="26"/>
                <w:szCs w:val="26"/>
              </w:rPr>
              <w:t xml:space="preserve"> исполнением муниципальной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5314B5" w:rsidRPr="005314B5" w:rsidRDefault="005314B5" w:rsidP="001D5B03">
            <w:pPr>
              <w:pStyle w:val="af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314B5">
              <w:rPr>
                <w:rFonts w:ascii="Times New Roman" w:hAnsi="Times New Roman"/>
                <w:sz w:val="26"/>
                <w:szCs w:val="26"/>
              </w:rPr>
              <w:t xml:space="preserve">Общее руководство, координацию и </w:t>
            </w:r>
            <w:proofErr w:type="gramStart"/>
            <w:r w:rsidRPr="005314B5">
              <w:rPr>
                <w:rFonts w:ascii="Times New Roman" w:hAnsi="Times New Roman"/>
                <w:sz w:val="26"/>
                <w:szCs w:val="26"/>
              </w:rPr>
              <w:t>контроль за</w:t>
            </w:r>
            <w:proofErr w:type="gramEnd"/>
            <w:r w:rsidRPr="005314B5">
              <w:rPr>
                <w:rFonts w:ascii="Times New Roman" w:hAnsi="Times New Roman"/>
                <w:sz w:val="26"/>
                <w:szCs w:val="26"/>
              </w:rPr>
              <w:t xml:space="preserve"> реализацией Программы осуществляет администрация </w:t>
            </w:r>
            <w:r w:rsidRPr="005314B5">
              <w:rPr>
                <w:rStyle w:val="af3"/>
                <w:rFonts w:ascii="Times New Roman" w:hAnsi="Times New Roman"/>
                <w:sz w:val="26"/>
                <w:szCs w:val="26"/>
              </w:rPr>
              <w:t>Пригородного сельского поселения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2610D7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Ожидаемые конечные результаты реализации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2610D7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-Увеличение количества культурно-досуговых мероприятий;</w:t>
            </w:r>
          </w:p>
          <w:p w:rsidR="005314B5" w:rsidRPr="005314B5" w:rsidRDefault="005314B5" w:rsidP="002610D7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-Увеличение посещений организаций культуры;</w:t>
            </w:r>
          </w:p>
          <w:p w:rsidR="005314B5" w:rsidRPr="005314B5" w:rsidRDefault="005314B5" w:rsidP="002610D7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-Увеличение количества пользователей библиотек Пригородного сельского поселения;</w:t>
            </w:r>
          </w:p>
          <w:p w:rsidR="005314B5" w:rsidRPr="005314B5" w:rsidRDefault="005314B5" w:rsidP="002610D7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-Сохранение и эффективное использование объектов культурного наследия.</w:t>
            </w:r>
          </w:p>
        </w:tc>
      </w:tr>
    </w:tbl>
    <w:p w:rsidR="005314B5" w:rsidRPr="005314B5" w:rsidRDefault="005314B5" w:rsidP="005314B5">
      <w:pPr>
        <w:pStyle w:val="af2"/>
        <w:numPr>
          <w:ilvl w:val="0"/>
          <w:numId w:val="29"/>
        </w:numPr>
        <w:shd w:val="clear" w:color="auto" w:fill="FFFFFF"/>
        <w:jc w:val="center"/>
        <w:rPr>
          <w:b/>
          <w:bCs/>
          <w:sz w:val="26"/>
          <w:szCs w:val="26"/>
        </w:rPr>
      </w:pPr>
      <w:r w:rsidRPr="005314B5">
        <w:rPr>
          <w:rStyle w:val="af3"/>
          <w:sz w:val="26"/>
          <w:szCs w:val="26"/>
        </w:rPr>
        <w:t>Характеристика проблемы, на решение которой направлена муниципальная целевая программа</w:t>
      </w:r>
    </w:p>
    <w:p w:rsidR="005314B5" w:rsidRPr="005314B5" w:rsidRDefault="005314B5" w:rsidP="005314B5">
      <w:pPr>
        <w:ind w:firstLine="360"/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Статья 44 Конституции Российской Федерации определила, что каждый человек, находящийся на территории России, имеет право на участие в культурной жизни и пользование учреждениями культуры, а также на доступ к культурным ценностям. Право граждан на качественное удовлетворение культурно-информационных потребностей должно подкрепляться соответствующим финансовым обеспечением, поэтому разработка и реализация государственной политики финансирования культуры и искусства имеет чрезвычайно важное значение, как на </w:t>
      </w:r>
      <w:proofErr w:type="gramStart"/>
      <w:r w:rsidRPr="005314B5">
        <w:rPr>
          <w:sz w:val="26"/>
          <w:szCs w:val="26"/>
        </w:rPr>
        <w:t>Федеральном</w:t>
      </w:r>
      <w:proofErr w:type="gramEnd"/>
      <w:r w:rsidRPr="005314B5">
        <w:rPr>
          <w:sz w:val="26"/>
          <w:szCs w:val="26"/>
        </w:rPr>
        <w:t>, областном уровнях, так и на муниципальном.</w:t>
      </w:r>
    </w:p>
    <w:p w:rsidR="005314B5" w:rsidRPr="005314B5" w:rsidRDefault="005314B5" w:rsidP="005314B5">
      <w:pPr>
        <w:ind w:firstLine="360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Деятельность учреждений культуры и искусства является одной из важнейших составляющих современной культурной</w:t>
      </w:r>
      <w:r w:rsidRPr="005314B5">
        <w:rPr>
          <w:sz w:val="26"/>
          <w:szCs w:val="26"/>
        </w:rPr>
        <w:tab/>
        <w:t xml:space="preserve"> жизни. Библиотеки, музеи, Дома культуры, школы искусств выполняют образовательные, воспитательные, досуговые функции в обществе, способствуют формированию его нравственно-эстетических основ, духовных потребностей и ценностных ориентаций его членов. Учреждения культуры являются также одной из основных форм информационного обеспечения общества. Собранные и сохраняемые ими фонды, коллекции, в свою </w:t>
      </w:r>
      <w:r w:rsidRPr="005314B5">
        <w:rPr>
          <w:sz w:val="26"/>
          <w:szCs w:val="26"/>
        </w:rPr>
        <w:lastRenderedPageBreak/>
        <w:t xml:space="preserve">очередь, представляют собой часть культурного наследия и информационного ресурса муниципального района и области. </w:t>
      </w:r>
    </w:p>
    <w:p w:rsidR="005314B5" w:rsidRPr="005314B5" w:rsidRDefault="005314B5" w:rsidP="005314B5">
      <w:pPr>
        <w:ind w:firstLine="360"/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Муниципальная программа «Развитие культуры </w:t>
      </w:r>
      <w:r w:rsidRPr="005314B5">
        <w:rPr>
          <w:rStyle w:val="af3"/>
          <w:sz w:val="26"/>
          <w:szCs w:val="26"/>
        </w:rPr>
        <w:t>Пригородного сельского поселения</w:t>
      </w:r>
      <w:r w:rsidRPr="005314B5">
        <w:rPr>
          <w:sz w:val="26"/>
          <w:szCs w:val="26"/>
        </w:rPr>
        <w:t xml:space="preserve"> на 2023-2025 годы»  направлена на сохранение качества и доступности муниципальных услуг в сфере культуры </w:t>
      </w:r>
      <w:r w:rsidRPr="005314B5">
        <w:rPr>
          <w:rStyle w:val="af3"/>
          <w:sz w:val="26"/>
          <w:szCs w:val="26"/>
        </w:rPr>
        <w:t>Пригородного сельского поселения</w:t>
      </w:r>
      <w:r w:rsidRPr="005314B5">
        <w:rPr>
          <w:sz w:val="26"/>
          <w:szCs w:val="26"/>
        </w:rPr>
        <w:t>, увеличение количества посещений организаций культуры к 2025 году путем создания современной инфраструктуры для творческой самореализации и досуга населения.</w:t>
      </w:r>
    </w:p>
    <w:p w:rsidR="005314B5" w:rsidRPr="005314B5" w:rsidRDefault="005314B5" w:rsidP="005314B5">
      <w:pPr>
        <w:ind w:firstLine="708"/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Реализуя конституционные права граждан в сфере культуры, учреждения культуры Фроловского муниципального района  сталкиваются с такими системными проблемами, как: </w:t>
      </w:r>
    </w:p>
    <w:p w:rsidR="005314B5" w:rsidRPr="005314B5" w:rsidRDefault="005314B5" w:rsidP="005314B5">
      <w:pPr>
        <w:jc w:val="both"/>
        <w:rPr>
          <w:sz w:val="26"/>
          <w:szCs w:val="26"/>
        </w:rPr>
      </w:pPr>
      <w:r w:rsidRPr="005314B5">
        <w:rPr>
          <w:sz w:val="26"/>
          <w:szCs w:val="26"/>
        </w:rPr>
        <w:t>-неоднородность и неравномерность обеспечения населения услугами организаций культуры в силу географических особенностей территории поселения;</w:t>
      </w:r>
    </w:p>
    <w:p w:rsidR="005314B5" w:rsidRPr="005314B5" w:rsidRDefault="005314B5" w:rsidP="005314B5">
      <w:pPr>
        <w:jc w:val="both"/>
        <w:rPr>
          <w:sz w:val="26"/>
          <w:szCs w:val="26"/>
        </w:rPr>
      </w:pPr>
      <w:r w:rsidRPr="005314B5">
        <w:rPr>
          <w:sz w:val="26"/>
          <w:szCs w:val="26"/>
        </w:rPr>
        <w:t>-неудовлетворительное состояние зданий и сооружений учреждений культуры;</w:t>
      </w:r>
    </w:p>
    <w:p w:rsidR="005314B5" w:rsidRPr="005314B5" w:rsidRDefault="005314B5" w:rsidP="005314B5">
      <w:pPr>
        <w:jc w:val="both"/>
        <w:rPr>
          <w:sz w:val="26"/>
          <w:szCs w:val="26"/>
        </w:rPr>
      </w:pPr>
      <w:r w:rsidRPr="005314B5">
        <w:rPr>
          <w:sz w:val="26"/>
          <w:szCs w:val="26"/>
        </w:rPr>
        <w:t>-утрата частью населения, особенно молодежью, основ традиционной народной культуры;</w:t>
      </w:r>
    </w:p>
    <w:p w:rsidR="005314B5" w:rsidRPr="005314B5" w:rsidRDefault="005314B5" w:rsidP="005314B5">
      <w:pPr>
        <w:pStyle w:val="10"/>
        <w:shd w:val="clear" w:color="auto" w:fill="FFFFFF"/>
        <w:ind w:left="0"/>
        <w:jc w:val="both"/>
        <w:rPr>
          <w:rStyle w:val="apple-converted-space"/>
          <w:sz w:val="26"/>
          <w:szCs w:val="26"/>
        </w:rPr>
      </w:pPr>
      <w:r w:rsidRPr="005314B5">
        <w:rPr>
          <w:sz w:val="26"/>
          <w:szCs w:val="26"/>
        </w:rPr>
        <w:t>-материально-техническая база учреждений культуры не отвечает современным требованиям (отсутствуют световое и звукоусиливающее оборудование, музыкальные инструменты, не обновляются костюмы для самодеятельных творческих коллективов, одежда сцены);</w:t>
      </w:r>
    </w:p>
    <w:p w:rsidR="005314B5" w:rsidRPr="005314B5" w:rsidRDefault="005314B5" w:rsidP="005314B5">
      <w:pPr>
        <w:pStyle w:val="10"/>
        <w:shd w:val="clear" w:color="auto" w:fill="FFFFFF"/>
        <w:ind w:left="0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-недостаточно финансируется комплектование книжных фондов, подписка  на периодические издания, в результате чего происходит сокращение книжных фондов, теряется актуальность и  эффективность информационной деятельности библиотек.</w:t>
      </w:r>
    </w:p>
    <w:p w:rsidR="005314B5" w:rsidRPr="005314B5" w:rsidRDefault="005314B5" w:rsidP="005314B5">
      <w:pPr>
        <w:ind w:firstLine="708"/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Накопившиеся за последние годы проблемы в сфере учреждений культуры района значительно превышают возможности бюджета Пригородного сельского поселения по их решению. </w:t>
      </w:r>
    </w:p>
    <w:p w:rsidR="005314B5" w:rsidRPr="005314B5" w:rsidRDefault="005314B5" w:rsidP="005314B5">
      <w:pPr>
        <w:pStyle w:val="af0"/>
        <w:ind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5314B5">
        <w:rPr>
          <w:rFonts w:ascii="Times New Roman" w:hAnsi="Times New Roman"/>
          <w:sz w:val="26"/>
          <w:szCs w:val="26"/>
        </w:rPr>
        <w:t>Отставание сферы культуры в использовании современных технологий по обеспечению доступа к информации и культурным ценностям порождают социальное неравенство в творческом развитии детей и молодежи и в целом оказывает негативное влияние на социальное самосознание населения, и требуют сбалансированного решения вопросов, связанных, с одной стороны, с сохранением и развитием культурного потенциала и, с другой стороны, с выбором и поддержкой приоритетных направлений, обеспечивающих</w:t>
      </w:r>
      <w:proofErr w:type="gramEnd"/>
      <w:r w:rsidRPr="005314B5">
        <w:rPr>
          <w:rFonts w:ascii="Times New Roman" w:hAnsi="Times New Roman"/>
          <w:sz w:val="26"/>
          <w:szCs w:val="26"/>
        </w:rPr>
        <w:t xml:space="preserve"> улучшение качества, разнообразие и увеличение доступа к услугам организаций культуры, создание условий для развития творчества. </w:t>
      </w:r>
    </w:p>
    <w:p w:rsidR="005314B5" w:rsidRPr="005314B5" w:rsidRDefault="005314B5" w:rsidP="005314B5">
      <w:pPr>
        <w:pStyle w:val="af0"/>
        <w:ind w:firstLine="708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 xml:space="preserve">Основанием для повышения числа посещений культурных мероприятий является создание, модернизация, техническое переоснащение  зданий культуры, повышение качества н доступности услуг, организация фестивальных и выставочных проектов, модернизация форм работы в сфере культуры, внедрение в деятельность </w:t>
      </w:r>
      <w:r w:rsidRPr="003D3999">
        <w:rPr>
          <w:rFonts w:ascii="Times New Roman" w:hAnsi="Times New Roman"/>
          <w:sz w:val="26"/>
          <w:szCs w:val="26"/>
        </w:rPr>
        <w:t>организаций культуры</w:t>
      </w:r>
      <w:r w:rsidR="002610D7">
        <w:rPr>
          <w:rFonts w:ascii="Times New Roman" w:hAnsi="Times New Roman"/>
          <w:sz w:val="26"/>
          <w:szCs w:val="26"/>
        </w:rPr>
        <w:t xml:space="preserve"> современных IT-технологий, повы</w:t>
      </w:r>
      <w:r w:rsidRPr="005314B5">
        <w:rPr>
          <w:rFonts w:ascii="Times New Roman" w:hAnsi="Times New Roman"/>
          <w:sz w:val="26"/>
          <w:szCs w:val="26"/>
        </w:rPr>
        <w:t>шение квалификации работников сферы культуры.</w:t>
      </w:r>
    </w:p>
    <w:p w:rsidR="005314B5" w:rsidRPr="005314B5" w:rsidRDefault="005314B5" w:rsidP="005314B5">
      <w:pPr>
        <w:pStyle w:val="af0"/>
        <w:ind w:firstLine="708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Объекты культурного наследия (памятники истории и культуры) представляют собой уникальные свидетельства исторического развития общества, составляют часть  истории Пригородного сельского поселения, что в свою очередь определяет необходимость их сохранения и эффективного использования.</w:t>
      </w:r>
    </w:p>
    <w:p w:rsidR="005314B5" w:rsidRPr="005314B5" w:rsidRDefault="005314B5" w:rsidP="005314B5">
      <w:pPr>
        <w:pStyle w:val="af0"/>
        <w:ind w:firstLine="36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 xml:space="preserve">На территории Пригородного сельского поселения находятся </w:t>
      </w:r>
      <w:r w:rsidR="008C0E79">
        <w:rPr>
          <w:rFonts w:ascii="Times New Roman" w:hAnsi="Times New Roman"/>
          <w:sz w:val="26"/>
          <w:szCs w:val="26"/>
        </w:rPr>
        <w:t>3</w:t>
      </w:r>
      <w:r w:rsidRPr="005314B5">
        <w:rPr>
          <w:rFonts w:ascii="Times New Roman" w:hAnsi="Times New Roman"/>
          <w:sz w:val="26"/>
          <w:szCs w:val="26"/>
        </w:rPr>
        <w:t xml:space="preserve"> объект</w:t>
      </w:r>
      <w:r w:rsidR="008C0E79">
        <w:rPr>
          <w:rFonts w:ascii="Times New Roman" w:hAnsi="Times New Roman"/>
          <w:sz w:val="26"/>
          <w:szCs w:val="26"/>
        </w:rPr>
        <w:t>а</w:t>
      </w:r>
      <w:r w:rsidRPr="005314B5">
        <w:rPr>
          <w:rFonts w:ascii="Times New Roman" w:hAnsi="Times New Roman"/>
          <w:sz w:val="26"/>
          <w:szCs w:val="26"/>
        </w:rPr>
        <w:t xml:space="preserve"> регионального значения, включенные в Единый государственный реестр объектов культурного наследия и предоставляющие историческую  ценность. Техническое состояние объектов, обусловленное негативным воздействием природных </w:t>
      </w:r>
      <w:r w:rsidRPr="005314B5">
        <w:rPr>
          <w:rFonts w:ascii="Times New Roman" w:hAnsi="Times New Roman"/>
          <w:sz w:val="26"/>
          <w:szCs w:val="26"/>
        </w:rPr>
        <w:lastRenderedPageBreak/>
        <w:t>факторов, прямым или косвенным воздействием хозяйственной деятельности человека, требует принятия неотложных мер по их сохранению.</w:t>
      </w:r>
    </w:p>
    <w:p w:rsidR="005314B5" w:rsidRPr="005314B5" w:rsidRDefault="005314B5" w:rsidP="005314B5">
      <w:pPr>
        <w:pStyle w:val="af0"/>
        <w:ind w:firstLine="36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Данной</w:t>
      </w:r>
      <w:r w:rsidRPr="005314B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программой</w:t>
      </w:r>
      <w:r w:rsidRPr="005314B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предусмотрено</w:t>
      </w:r>
      <w:r w:rsidRPr="005314B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мероприятие,</w:t>
      </w:r>
      <w:r w:rsidRPr="005314B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направленное</w:t>
      </w:r>
      <w:r w:rsidRPr="005314B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на</w:t>
      </w:r>
      <w:r w:rsidRPr="005314B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сохранение,</w:t>
      </w:r>
      <w:r w:rsidRPr="005314B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использование,</w:t>
      </w:r>
      <w:r w:rsidRPr="005314B5">
        <w:rPr>
          <w:rFonts w:ascii="Times New Roman" w:hAnsi="Times New Roman"/>
          <w:spacing w:val="-15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популяризацию</w:t>
      </w:r>
      <w:r w:rsidRPr="005314B5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и</w:t>
      </w:r>
      <w:r w:rsidRPr="005314B5">
        <w:rPr>
          <w:rFonts w:ascii="Times New Roman" w:hAnsi="Times New Roman"/>
          <w:spacing w:val="-9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государственную</w:t>
      </w:r>
      <w:r w:rsidRPr="005314B5">
        <w:rPr>
          <w:rFonts w:ascii="Times New Roman" w:hAnsi="Times New Roman"/>
          <w:spacing w:val="-12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охрану</w:t>
      </w:r>
      <w:r w:rsidRPr="005314B5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объектов</w:t>
      </w:r>
      <w:r w:rsidRPr="005314B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культурного</w:t>
      </w:r>
      <w:r w:rsidRPr="005314B5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наследия.</w:t>
      </w:r>
    </w:p>
    <w:p w:rsidR="005314B5" w:rsidRPr="005314B5" w:rsidRDefault="005314B5" w:rsidP="005314B5">
      <w:pPr>
        <w:ind w:firstLine="708"/>
        <w:jc w:val="both"/>
        <w:rPr>
          <w:color w:val="FF0000"/>
          <w:sz w:val="26"/>
          <w:szCs w:val="26"/>
        </w:rPr>
      </w:pPr>
    </w:p>
    <w:p w:rsidR="005314B5" w:rsidRPr="005314B5" w:rsidRDefault="005314B5" w:rsidP="005314B5">
      <w:pPr>
        <w:numPr>
          <w:ilvl w:val="0"/>
          <w:numId w:val="29"/>
        </w:numPr>
        <w:shd w:val="clear" w:color="auto" w:fill="FFFFFF"/>
        <w:jc w:val="center"/>
        <w:rPr>
          <w:rStyle w:val="af3"/>
          <w:sz w:val="26"/>
          <w:szCs w:val="26"/>
        </w:rPr>
      </w:pPr>
      <w:r w:rsidRPr="005314B5">
        <w:rPr>
          <w:rStyle w:val="af3"/>
          <w:sz w:val="26"/>
          <w:szCs w:val="26"/>
        </w:rPr>
        <w:t xml:space="preserve">Основные цели и задачи Программы. </w:t>
      </w:r>
    </w:p>
    <w:p w:rsidR="005314B5" w:rsidRPr="005314B5" w:rsidRDefault="005314B5" w:rsidP="005314B5">
      <w:pPr>
        <w:shd w:val="clear" w:color="auto" w:fill="FFFFFF"/>
        <w:ind w:left="720"/>
        <w:jc w:val="center"/>
        <w:rPr>
          <w:rStyle w:val="af3"/>
          <w:sz w:val="26"/>
          <w:szCs w:val="26"/>
        </w:rPr>
      </w:pPr>
      <w:r w:rsidRPr="005314B5">
        <w:rPr>
          <w:rStyle w:val="af3"/>
          <w:sz w:val="26"/>
          <w:szCs w:val="26"/>
        </w:rPr>
        <w:t>Сроки и этапы решения проблемы программно-целевым методом. Показатели эффективности, характеризующие достижение поставленных целей и решение задач Программы</w:t>
      </w:r>
    </w:p>
    <w:p w:rsidR="005314B5" w:rsidRPr="005314B5" w:rsidRDefault="005314B5" w:rsidP="005314B5">
      <w:pPr>
        <w:shd w:val="clear" w:color="auto" w:fill="FFFFFF"/>
        <w:ind w:left="720"/>
        <w:jc w:val="center"/>
        <w:rPr>
          <w:sz w:val="26"/>
          <w:szCs w:val="26"/>
        </w:rPr>
      </w:pPr>
    </w:p>
    <w:p w:rsidR="005314B5" w:rsidRPr="005314B5" w:rsidRDefault="005314B5" w:rsidP="005314B5">
      <w:pPr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      2.1. Основной целью Программы является Увеличение количества посещений организаций культуры к 2025 году путем создания современной инфраструктуры для творческой самореализации и досуга населения Пригородного сельского поселения. Для достижения поставленной цели Программы требуется: </w:t>
      </w:r>
    </w:p>
    <w:p w:rsidR="005314B5" w:rsidRPr="005314B5" w:rsidRDefault="005314B5" w:rsidP="005314B5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426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Развитие материально-технической базы учреждений культуры;</w:t>
      </w:r>
    </w:p>
    <w:p w:rsidR="005314B5" w:rsidRPr="005314B5" w:rsidRDefault="005314B5" w:rsidP="005314B5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426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комплектование книжного фонда библиотек Пригородного сельского поселения;</w:t>
      </w:r>
    </w:p>
    <w:p w:rsidR="005314B5" w:rsidRPr="005314B5" w:rsidRDefault="005314B5" w:rsidP="005314B5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426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поддержка деятельности творческих коллективов;</w:t>
      </w:r>
    </w:p>
    <w:p w:rsidR="005314B5" w:rsidRPr="005314B5" w:rsidRDefault="005314B5" w:rsidP="005314B5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426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сохранение кадрового состава учреждений культуры, повышение профессионального уровня специалистов, работающих в учреждениях культуры;</w:t>
      </w:r>
    </w:p>
    <w:p w:rsidR="005314B5" w:rsidRPr="005314B5" w:rsidRDefault="005314B5" w:rsidP="005314B5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426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создание благоприятных условий для удовлетворения и развития потребностей населения в духовном и культурном формировании личности, для развития творческих способностей, нравственного воспитания детей и молодежи;</w:t>
      </w:r>
    </w:p>
    <w:p w:rsidR="005314B5" w:rsidRPr="005314B5" w:rsidRDefault="005314B5" w:rsidP="005314B5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426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обеспечение сохранности объектов культурного наследия.</w:t>
      </w:r>
    </w:p>
    <w:p w:rsidR="005314B5" w:rsidRPr="005314B5" w:rsidRDefault="005314B5" w:rsidP="005314B5">
      <w:pPr>
        <w:pStyle w:val="af2"/>
        <w:shd w:val="clear" w:color="auto" w:fill="FFFFFF"/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       2.2. Программа действует с 01 января 2023 года по 31 декабря 2025 года. </w:t>
      </w:r>
    </w:p>
    <w:p w:rsidR="005314B5" w:rsidRPr="005314B5" w:rsidRDefault="005314B5" w:rsidP="005314B5">
      <w:pPr>
        <w:pStyle w:val="af2"/>
        <w:shd w:val="clear" w:color="auto" w:fill="FFFFFF"/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       2.3. Перечень показателей эффективности выполнения Программы, которые характеризуют достижение поставленных целей и задач Программы по годам ее реализации, приведен в приложении 2 к Программе.</w:t>
      </w:r>
    </w:p>
    <w:p w:rsidR="005314B5" w:rsidRPr="005314B5" w:rsidRDefault="005314B5" w:rsidP="005314B5">
      <w:pPr>
        <w:pStyle w:val="af2"/>
        <w:numPr>
          <w:ilvl w:val="0"/>
          <w:numId w:val="27"/>
        </w:numPr>
        <w:shd w:val="clear" w:color="auto" w:fill="FFFFFF"/>
        <w:jc w:val="center"/>
        <w:rPr>
          <w:b/>
          <w:sz w:val="26"/>
          <w:szCs w:val="26"/>
        </w:rPr>
      </w:pPr>
      <w:r w:rsidRPr="005314B5">
        <w:rPr>
          <w:b/>
          <w:sz w:val="26"/>
          <w:szCs w:val="26"/>
        </w:rPr>
        <w:t>Целевые показатели (индикаторы).</w:t>
      </w:r>
    </w:p>
    <w:p w:rsidR="005314B5" w:rsidRPr="005314B5" w:rsidRDefault="005314B5" w:rsidP="005314B5">
      <w:pPr>
        <w:pStyle w:val="af0"/>
        <w:ind w:firstLine="36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Целевыми показателями (индикаторами) Программы развития культуры и культурного наследия на 2023-2025 годы являются:</w:t>
      </w:r>
    </w:p>
    <w:p w:rsidR="005314B5" w:rsidRPr="005314B5" w:rsidRDefault="005314B5" w:rsidP="005314B5">
      <w:pPr>
        <w:pStyle w:val="af0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-Увеличение  культурно-досуговых мероприятий;</w:t>
      </w:r>
    </w:p>
    <w:p w:rsidR="005314B5" w:rsidRPr="005314B5" w:rsidRDefault="005314B5" w:rsidP="005314B5">
      <w:pPr>
        <w:pStyle w:val="af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-Увеличение количества посещений культурно-массовых мероприятий;</w:t>
      </w:r>
    </w:p>
    <w:p w:rsidR="005314B5" w:rsidRPr="005314B5" w:rsidRDefault="005314B5" w:rsidP="005314B5">
      <w:pPr>
        <w:pStyle w:val="af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-Увеличение количества пользователей библиотек;</w:t>
      </w:r>
    </w:p>
    <w:p w:rsidR="005314B5" w:rsidRPr="005314B5" w:rsidRDefault="005314B5" w:rsidP="005314B5">
      <w:pPr>
        <w:pStyle w:val="af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 xml:space="preserve">- Сохранение и эффективное использование объектов культурного наследия за счет проведения </w:t>
      </w:r>
      <w:proofErr w:type="spellStart"/>
      <w:r w:rsidRPr="005314B5">
        <w:rPr>
          <w:rFonts w:ascii="Times New Roman" w:hAnsi="Times New Roman"/>
          <w:sz w:val="26"/>
          <w:szCs w:val="26"/>
        </w:rPr>
        <w:t>ремонтно-востановительных</w:t>
      </w:r>
      <w:proofErr w:type="spellEnd"/>
      <w:r w:rsidRPr="005314B5">
        <w:rPr>
          <w:rFonts w:ascii="Times New Roman" w:hAnsi="Times New Roman"/>
          <w:sz w:val="26"/>
          <w:szCs w:val="26"/>
        </w:rPr>
        <w:t xml:space="preserve"> работ.</w:t>
      </w:r>
    </w:p>
    <w:p w:rsidR="005314B5" w:rsidRPr="005314B5" w:rsidRDefault="005314B5" w:rsidP="005314B5">
      <w:pPr>
        <w:pStyle w:val="af2"/>
        <w:shd w:val="clear" w:color="auto" w:fill="FFFFFF"/>
        <w:jc w:val="center"/>
        <w:rPr>
          <w:b/>
          <w:bCs/>
          <w:sz w:val="26"/>
          <w:szCs w:val="26"/>
        </w:rPr>
      </w:pPr>
      <w:r w:rsidRPr="005314B5">
        <w:rPr>
          <w:rStyle w:val="af3"/>
          <w:sz w:val="26"/>
          <w:szCs w:val="26"/>
        </w:rPr>
        <w:t>4. Перечень программных мероприятий</w:t>
      </w:r>
    </w:p>
    <w:p w:rsidR="005314B5" w:rsidRPr="005314B5" w:rsidRDefault="005314B5" w:rsidP="005314B5">
      <w:pPr>
        <w:pStyle w:val="af2"/>
        <w:shd w:val="clear" w:color="auto" w:fill="FFFFFF"/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      Перечень программных мероприятий с указанием задач, источников финансирования, объемов финансирования по годам реализации Программы, ответственных исполнителей программных мероприятий представлен в приложении 1 к Программе.</w:t>
      </w:r>
    </w:p>
    <w:p w:rsidR="005314B5" w:rsidRPr="005314B5" w:rsidRDefault="005314B5" w:rsidP="005314B5">
      <w:pPr>
        <w:pStyle w:val="af2"/>
        <w:shd w:val="clear" w:color="auto" w:fill="FFFFFF"/>
        <w:jc w:val="center"/>
        <w:rPr>
          <w:sz w:val="26"/>
          <w:szCs w:val="26"/>
        </w:rPr>
      </w:pPr>
      <w:r w:rsidRPr="005314B5">
        <w:rPr>
          <w:rStyle w:val="af3"/>
          <w:sz w:val="26"/>
          <w:szCs w:val="26"/>
        </w:rPr>
        <w:lastRenderedPageBreak/>
        <w:t>5. Обоснование ресурсного обеспечения </w:t>
      </w:r>
      <w:r w:rsidRPr="005314B5">
        <w:rPr>
          <w:rStyle w:val="apple-converted-space"/>
          <w:sz w:val="26"/>
          <w:szCs w:val="26"/>
        </w:rPr>
        <w:t> </w:t>
      </w:r>
      <w:r w:rsidRPr="005314B5">
        <w:rPr>
          <w:rStyle w:val="af3"/>
          <w:sz w:val="26"/>
          <w:szCs w:val="26"/>
        </w:rPr>
        <w:t>Программы</w:t>
      </w:r>
    </w:p>
    <w:p w:rsidR="00E529B6" w:rsidRDefault="005314B5" w:rsidP="005314B5">
      <w:pPr>
        <w:pStyle w:val="af2"/>
        <w:shd w:val="clear" w:color="auto" w:fill="FFFFFF"/>
        <w:jc w:val="both"/>
        <w:rPr>
          <w:rStyle w:val="apple-converted-space"/>
          <w:sz w:val="26"/>
          <w:szCs w:val="26"/>
        </w:rPr>
      </w:pPr>
      <w:r w:rsidRPr="005314B5">
        <w:rPr>
          <w:sz w:val="26"/>
          <w:szCs w:val="26"/>
        </w:rPr>
        <w:t xml:space="preserve">       Реализация мероприятий Программы планируется за счет средств бюджета</w:t>
      </w:r>
      <w:r w:rsidR="00E529B6">
        <w:rPr>
          <w:sz w:val="26"/>
          <w:szCs w:val="26"/>
        </w:rPr>
        <w:t xml:space="preserve"> сельского поселения</w:t>
      </w:r>
      <w:r w:rsidRPr="005314B5">
        <w:rPr>
          <w:sz w:val="26"/>
          <w:szCs w:val="26"/>
        </w:rPr>
        <w:t>. </w:t>
      </w:r>
      <w:r w:rsidRPr="005314B5">
        <w:rPr>
          <w:rStyle w:val="apple-converted-space"/>
          <w:sz w:val="26"/>
          <w:szCs w:val="26"/>
        </w:rPr>
        <w:t> </w:t>
      </w:r>
    </w:p>
    <w:p w:rsidR="005314B5" w:rsidRPr="005314B5" w:rsidRDefault="005314B5" w:rsidP="005314B5">
      <w:pPr>
        <w:pStyle w:val="af2"/>
        <w:shd w:val="clear" w:color="auto" w:fill="FFFFFF"/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       Необходимый объем финансирования Программы в 2023-2025 годах ориентировочно составит 180,00 тыс. рублей, в том числе по годам:</w:t>
      </w:r>
    </w:p>
    <w:p w:rsidR="005314B5" w:rsidRPr="005314B5" w:rsidRDefault="005314B5" w:rsidP="005314B5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2023 год -  160,00 тыс. рублей;</w:t>
      </w:r>
    </w:p>
    <w:p w:rsidR="005314B5" w:rsidRPr="005314B5" w:rsidRDefault="005314B5" w:rsidP="005314B5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2024 год – 10,00 тыс. рублей;</w:t>
      </w:r>
    </w:p>
    <w:p w:rsidR="005314B5" w:rsidRPr="005314B5" w:rsidRDefault="005314B5" w:rsidP="005314B5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jc w:val="both"/>
        <w:rPr>
          <w:sz w:val="26"/>
          <w:szCs w:val="26"/>
        </w:rPr>
      </w:pPr>
      <w:r w:rsidRPr="005314B5">
        <w:rPr>
          <w:sz w:val="26"/>
          <w:szCs w:val="26"/>
        </w:rPr>
        <w:t>2025 год – 10,00 тыс. рублей.</w:t>
      </w:r>
    </w:p>
    <w:p w:rsidR="005314B5" w:rsidRPr="005314B5" w:rsidRDefault="005314B5" w:rsidP="005314B5">
      <w:pPr>
        <w:pStyle w:val="af2"/>
        <w:shd w:val="clear" w:color="auto" w:fill="FFFFFF"/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      Объёмы финансирования мероприятий Программы могут изменяться в зависимости от возможностей районного бюджета и результатов оценки эффективности реализации Программы.</w:t>
      </w:r>
    </w:p>
    <w:p w:rsidR="005314B5" w:rsidRPr="005314B5" w:rsidRDefault="005314B5" w:rsidP="005314B5">
      <w:pPr>
        <w:pStyle w:val="af2"/>
        <w:shd w:val="clear" w:color="auto" w:fill="FFFFFF"/>
        <w:jc w:val="both"/>
        <w:rPr>
          <w:sz w:val="26"/>
          <w:szCs w:val="26"/>
        </w:rPr>
      </w:pPr>
      <w:r w:rsidRPr="005314B5">
        <w:rPr>
          <w:sz w:val="26"/>
          <w:szCs w:val="26"/>
        </w:rPr>
        <w:t xml:space="preserve">      Объём финансирования мероприятий Программы определён исходя из объёма средств, затраченных в предыдущие годы на реализацию аналогичных мероприятий, а также в соответствии со сметами расходов на приобретение оргтехники, светового и звукоусиливающего оборудования, музыкальных инструментов, костюмов для самодеятельных творческих коллективов, одежды сцен.</w:t>
      </w:r>
    </w:p>
    <w:p w:rsidR="005314B5" w:rsidRPr="005314B5" w:rsidRDefault="005314B5" w:rsidP="005314B5">
      <w:pPr>
        <w:pStyle w:val="af2"/>
        <w:numPr>
          <w:ilvl w:val="0"/>
          <w:numId w:val="30"/>
        </w:numPr>
        <w:shd w:val="clear" w:color="auto" w:fill="FFFFFF"/>
        <w:jc w:val="center"/>
        <w:rPr>
          <w:b/>
          <w:sz w:val="26"/>
          <w:szCs w:val="26"/>
        </w:rPr>
      </w:pPr>
      <w:proofErr w:type="gramStart"/>
      <w:r w:rsidRPr="005314B5">
        <w:rPr>
          <w:b/>
          <w:sz w:val="26"/>
          <w:szCs w:val="26"/>
        </w:rPr>
        <w:t>Контроль за</w:t>
      </w:r>
      <w:proofErr w:type="gramEnd"/>
      <w:r w:rsidRPr="005314B5">
        <w:rPr>
          <w:b/>
          <w:sz w:val="26"/>
          <w:szCs w:val="26"/>
        </w:rPr>
        <w:t xml:space="preserve"> исполнением муниципальной программы</w:t>
      </w:r>
    </w:p>
    <w:p w:rsidR="005314B5" w:rsidRPr="005314B5" w:rsidRDefault="005314B5" w:rsidP="005314B5">
      <w:pPr>
        <w:pStyle w:val="af0"/>
        <w:ind w:firstLine="36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</w:t>
      </w:r>
      <w:r w:rsidR="002610D7">
        <w:rPr>
          <w:rFonts w:ascii="Times New Roman" w:hAnsi="Times New Roman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 xml:space="preserve">Управление и </w:t>
      </w:r>
      <w:proofErr w:type="gramStart"/>
      <w:r w:rsidRPr="005314B5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5314B5">
        <w:rPr>
          <w:rFonts w:ascii="Times New Roman" w:hAnsi="Times New Roman"/>
          <w:sz w:val="26"/>
          <w:szCs w:val="26"/>
        </w:rPr>
        <w:t xml:space="preserve"> реализацией Программы осуществляет администраци</w:t>
      </w:r>
      <w:r w:rsidR="002610D7">
        <w:rPr>
          <w:rFonts w:ascii="Times New Roman" w:hAnsi="Times New Roman"/>
          <w:sz w:val="26"/>
          <w:szCs w:val="26"/>
        </w:rPr>
        <w:t>я</w:t>
      </w:r>
      <w:r w:rsidRPr="005314B5">
        <w:rPr>
          <w:rFonts w:ascii="Times New Roman" w:hAnsi="Times New Roman"/>
          <w:sz w:val="26"/>
          <w:szCs w:val="26"/>
        </w:rPr>
        <w:t xml:space="preserve"> Пригородного сельского поселения.</w:t>
      </w:r>
    </w:p>
    <w:p w:rsidR="005314B5" w:rsidRPr="005314B5" w:rsidRDefault="005314B5" w:rsidP="005314B5">
      <w:pPr>
        <w:pStyle w:val="af0"/>
        <w:ind w:firstLine="36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</w:t>
      </w:r>
      <w:r w:rsidR="002610D7">
        <w:rPr>
          <w:rFonts w:ascii="Times New Roman" w:hAnsi="Times New Roman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Координацию работы по реализации муниципальной программы осуществляет Глава Пригородного сельского поселения.</w:t>
      </w:r>
    </w:p>
    <w:p w:rsidR="005314B5" w:rsidRPr="005314B5" w:rsidRDefault="005314B5" w:rsidP="005314B5">
      <w:pPr>
        <w:pStyle w:val="af0"/>
        <w:ind w:firstLine="36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</w:t>
      </w:r>
      <w:r w:rsidR="002610D7">
        <w:rPr>
          <w:rFonts w:ascii="Times New Roman" w:hAnsi="Times New Roman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Реализация Программы осуществляется согласно плану программных мероприятий на текущий финансовый год.</w:t>
      </w:r>
    </w:p>
    <w:p w:rsidR="005314B5" w:rsidRPr="005314B5" w:rsidRDefault="005314B5" w:rsidP="005314B5">
      <w:pPr>
        <w:pStyle w:val="af0"/>
        <w:ind w:firstLine="36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</w:t>
      </w:r>
      <w:r w:rsidR="002610D7">
        <w:rPr>
          <w:rFonts w:ascii="Times New Roman" w:hAnsi="Times New Roman"/>
          <w:sz w:val="26"/>
          <w:szCs w:val="26"/>
        </w:rPr>
        <w:t xml:space="preserve"> </w:t>
      </w:r>
      <w:r w:rsidRPr="005314B5">
        <w:rPr>
          <w:rFonts w:ascii="Times New Roman" w:hAnsi="Times New Roman"/>
          <w:sz w:val="26"/>
          <w:szCs w:val="26"/>
        </w:rPr>
        <w:t>Разработчик Программы разрабатывает и представляет заказчику итоговый отчёт реализации Программы.</w:t>
      </w:r>
    </w:p>
    <w:p w:rsidR="005314B5" w:rsidRPr="005314B5" w:rsidRDefault="005314B5" w:rsidP="005314B5">
      <w:pPr>
        <w:pStyle w:val="af0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5314B5" w:rsidRPr="005314B5" w:rsidRDefault="005314B5" w:rsidP="005314B5">
      <w:pPr>
        <w:pStyle w:val="af2"/>
        <w:shd w:val="clear" w:color="auto" w:fill="FFFFFF"/>
        <w:jc w:val="center"/>
        <w:rPr>
          <w:sz w:val="26"/>
          <w:szCs w:val="26"/>
        </w:rPr>
      </w:pPr>
      <w:r w:rsidRPr="005314B5">
        <w:rPr>
          <w:rStyle w:val="af3"/>
          <w:sz w:val="26"/>
          <w:szCs w:val="26"/>
        </w:rPr>
        <w:t>7. Оценка социально-экономической эффективности  </w:t>
      </w:r>
      <w:r w:rsidRPr="005314B5">
        <w:rPr>
          <w:rStyle w:val="apple-converted-space"/>
          <w:sz w:val="26"/>
          <w:szCs w:val="26"/>
        </w:rPr>
        <w:t> </w:t>
      </w:r>
      <w:r w:rsidRPr="005314B5">
        <w:rPr>
          <w:rStyle w:val="af3"/>
          <w:sz w:val="26"/>
          <w:szCs w:val="26"/>
        </w:rPr>
        <w:t>Программы</w:t>
      </w:r>
    </w:p>
    <w:p w:rsidR="005314B5" w:rsidRPr="005314B5" w:rsidRDefault="005314B5" w:rsidP="005314B5">
      <w:pPr>
        <w:pStyle w:val="af2"/>
        <w:shd w:val="clear" w:color="auto" w:fill="FFFFFF"/>
        <w:jc w:val="both"/>
        <w:rPr>
          <w:b/>
          <w:sz w:val="26"/>
          <w:szCs w:val="26"/>
        </w:rPr>
      </w:pPr>
      <w:r w:rsidRPr="005314B5">
        <w:rPr>
          <w:b/>
          <w:sz w:val="26"/>
          <w:szCs w:val="26"/>
        </w:rPr>
        <w:t xml:space="preserve"> Основные показатели эффективности исполнения Программы:</w:t>
      </w:r>
    </w:p>
    <w:p w:rsidR="005314B5" w:rsidRPr="005314B5" w:rsidRDefault="005314B5" w:rsidP="005314B5">
      <w:pPr>
        <w:pStyle w:val="af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-Увеличение культурно-досуговых мероприятий;</w:t>
      </w:r>
    </w:p>
    <w:p w:rsidR="005314B5" w:rsidRPr="005314B5" w:rsidRDefault="005314B5" w:rsidP="005314B5">
      <w:pPr>
        <w:pStyle w:val="af0"/>
        <w:rPr>
          <w:rFonts w:ascii="Times New Roman" w:eastAsia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 Увеличение количества посещений культурно-массовых мероприятий;</w:t>
      </w:r>
      <w:r w:rsidRPr="005314B5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5314B5" w:rsidRPr="005314B5" w:rsidRDefault="005314B5" w:rsidP="005314B5">
      <w:pPr>
        <w:pStyle w:val="af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-Увеличение количества пользователей  библиотек;</w:t>
      </w:r>
    </w:p>
    <w:p w:rsidR="005314B5" w:rsidRPr="005314B5" w:rsidRDefault="005314B5" w:rsidP="005314B5">
      <w:pPr>
        <w:pStyle w:val="af0"/>
        <w:jc w:val="both"/>
        <w:rPr>
          <w:rFonts w:ascii="Times New Roman" w:hAnsi="Times New Roman"/>
          <w:sz w:val="26"/>
          <w:szCs w:val="26"/>
        </w:rPr>
      </w:pPr>
      <w:r w:rsidRPr="005314B5">
        <w:rPr>
          <w:rFonts w:ascii="Times New Roman" w:hAnsi="Times New Roman"/>
          <w:sz w:val="26"/>
          <w:szCs w:val="26"/>
        </w:rPr>
        <w:t>- Сохранение и эффективное использование объектов культурного наследия.</w:t>
      </w:r>
    </w:p>
    <w:p w:rsidR="002610D7" w:rsidRDefault="002610D7" w:rsidP="005314B5">
      <w:pPr>
        <w:pStyle w:val="af2"/>
        <w:shd w:val="clear" w:color="auto" w:fill="FFFFFF"/>
        <w:jc w:val="right"/>
        <w:rPr>
          <w:sz w:val="26"/>
          <w:szCs w:val="26"/>
        </w:rPr>
      </w:pPr>
    </w:p>
    <w:p w:rsidR="002610D7" w:rsidRDefault="002610D7" w:rsidP="005314B5">
      <w:pPr>
        <w:pStyle w:val="af2"/>
        <w:shd w:val="clear" w:color="auto" w:fill="FFFFFF"/>
        <w:jc w:val="right"/>
        <w:rPr>
          <w:sz w:val="26"/>
          <w:szCs w:val="26"/>
        </w:rPr>
      </w:pPr>
    </w:p>
    <w:p w:rsidR="002610D7" w:rsidRDefault="002610D7" w:rsidP="005314B5">
      <w:pPr>
        <w:pStyle w:val="af2"/>
        <w:shd w:val="clear" w:color="auto" w:fill="FFFFFF"/>
        <w:jc w:val="right"/>
        <w:rPr>
          <w:sz w:val="26"/>
          <w:szCs w:val="26"/>
        </w:rPr>
      </w:pPr>
    </w:p>
    <w:p w:rsidR="002610D7" w:rsidRDefault="002610D7" w:rsidP="005314B5">
      <w:pPr>
        <w:pStyle w:val="af2"/>
        <w:shd w:val="clear" w:color="auto" w:fill="FFFFFF"/>
        <w:jc w:val="right"/>
        <w:rPr>
          <w:sz w:val="26"/>
          <w:szCs w:val="26"/>
        </w:rPr>
      </w:pPr>
    </w:p>
    <w:p w:rsidR="002610D7" w:rsidRDefault="002610D7" w:rsidP="005314B5">
      <w:pPr>
        <w:pStyle w:val="af2"/>
        <w:shd w:val="clear" w:color="auto" w:fill="FFFFFF"/>
        <w:jc w:val="right"/>
        <w:rPr>
          <w:sz w:val="26"/>
          <w:szCs w:val="26"/>
        </w:rPr>
      </w:pPr>
    </w:p>
    <w:p w:rsidR="008C0E79" w:rsidRDefault="008C0E79" w:rsidP="005314B5">
      <w:pPr>
        <w:pStyle w:val="af2"/>
        <w:shd w:val="clear" w:color="auto" w:fill="FFFFFF"/>
        <w:jc w:val="right"/>
        <w:rPr>
          <w:sz w:val="26"/>
          <w:szCs w:val="26"/>
        </w:rPr>
      </w:pPr>
    </w:p>
    <w:p w:rsidR="005314B5" w:rsidRPr="005314B5" w:rsidRDefault="005314B5" w:rsidP="005314B5">
      <w:pPr>
        <w:pStyle w:val="af2"/>
        <w:shd w:val="clear" w:color="auto" w:fill="FFFFFF"/>
        <w:jc w:val="right"/>
        <w:rPr>
          <w:sz w:val="26"/>
          <w:szCs w:val="26"/>
        </w:rPr>
      </w:pPr>
      <w:r w:rsidRPr="005314B5">
        <w:rPr>
          <w:sz w:val="26"/>
          <w:szCs w:val="26"/>
        </w:rPr>
        <w:lastRenderedPageBreak/>
        <w:t>Приложение 1</w:t>
      </w:r>
      <w:r w:rsidRPr="005314B5">
        <w:rPr>
          <w:rStyle w:val="apple-converted-space"/>
          <w:sz w:val="26"/>
          <w:szCs w:val="26"/>
        </w:rPr>
        <w:t> </w:t>
      </w:r>
    </w:p>
    <w:p w:rsidR="005314B5" w:rsidRPr="005314B5" w:rsidRDefault="005314B5" w:rsidP="005314B5">
      <w:pPr>
        <w:pStyle w:val="af2"/>
        <w:shd w:val="clear" w:color="auto" w:fill="FFFFFF"/>
        <w:jc w:val="center"/>
        <w:rPr>
          <w:sz w:val="26"/>
          <w:szCs w:val="26"/>
        </w:rPr>
      </w:pPr>
      <w:r w:rsidRPr="005314B5">
        <w:rPr>
          <w:rStyle w:val="af3"/>
          <w:sz w:val="26"/>
          <w:szCs w:val="26"/>
        </w:rPr>
        <w:t>ПЕРЕЧЕНЬ ПРОГРАММНЫХ МЕРОПРИЯТИЙ</w:t>
      </w:r>
    </w:p>
    <w:tbl>
      <w:tblPr>
        <w:tblW w:w="5360" w:type="pct"/>
        <w:jc w:val="center"/>
        <w:tblCellSpacing w:w="7" w:type="dxa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61"/>
        <w:gridCol w:w="2114"/>
        <w:gridCol w:w="1801"/>
        <w:gridCol w:w="794"/>
        <w:gridCol w:w="690"/>
        <w:gridCol w:w="720"/>
        <w:gridCol w:w="1790"/>
        <w:gridCol w:w="1741"/>
      </w:tblGrid>
      <w:tr w:rsidR="005314B5" w:rsidRPr="005314B5" w:rsidTr="001D5B03">
        <w:trPr>
          <w:trHeight w:val="575"/>
          <w:tblCellSpacing w:w="7" w:type="dxa"/>
          <w:jc w:val="center"/>
        </w:trPr>
        <w:tc>
          <w:tcPr>
            <w:tcW w:w="209" w:type="pct"/>
            <w:vMerge w:val="restart"/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>№</w:t>
            </w:r>
          </w:p>
        </w:tc>
        <w:tc>
          <w:tcPr>
            <w:tcW w:w="994" w:type="pct"/>
            <w:vMerge w:val="restart"/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>Наименование задач,</w:t>
            </w:r>
            <w:r w:rsidRPr="009B2C84">
              <w:rPr>
                <w:rStyle w:val="apple-converted-space"/>
                <w:sz w:val="20"/>
              </w:rPr>
              <w:t> </w:t>
            </w:r>
            <w:r w:rsidRPr="009B2C84">
              <w:rPr>
                <w:bCs/>
                <w:sz w:val="20"/>
              </w:rPr>
              <w:br/>
            </w:r>
            <w:r w:rsidRPr="009B2C84">
              <w:rPr>
                <w:rStyle w:val="af3"/>
                <w:sz w:val="20"/>
              </w:rPr>
              <w:t>проектных линий и</w:t>
            </w:r>
            <w:r w:rsidRPr="009B2C84">
              <w:rPr>
                <w:rStyle w:val="apple-converted-space"/>
                <w:sz w:val="20"/>
              </w:rPr>
              <w:t> </w:t>
            </w:r>
            <w:r w:rsidRPr="009B2C84">
              <w:rPr>
                <w:bCs/>
                <w:sz w:val="20"/>
              </w:rPr>
              <w:br/>
            </w:r>
            <w:r w:rsidRPr="009B2C84">
              <w:rPr>
                <w:rStyle w:val="af3"/>
                <w:sz w:val="20"/>
              </w:rPr>
              <w:t>мероприятий</w:t>
            </w:r>
          </w:p>
        </w:tc>
        <w:tc>
          <w:tcPr>
            <w:tcW w:w="897" w:type="pct"/>
            <w:vMerge w:val="restart"/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>Источники  </w:t>
            </w:r>
            <w:r w:rsidRPr="009B2C84">
              <w:rPr>
                <w:rStyle w:val="apple-converted-space"/>
                <w:sz w:val="20"/>
              </w:rPr>
              <w:t> </w:t>
            </w:r>
            <w:r w:rsidRPr="009B2C84">
              <w:rPr>
                <w:bCs/>
                <w:sz w:val="20"/>
              </w:rPr>
              <w:br/>
            </w:r>
            <w:r w:rsidRPr="009B2C84">
              <w:rPr>
                <w:rStyle w:val="af3"/>
                <w:sz w:val="20"/>
              </w:rPr>
              <w:t>финансирования</w:t>
            </w:r>
          </w:p>
        </w:tc>
        <w:tc>
          <w:tcPr>
            <w:tcW w:w="1993" w:type="pct"/>
            <w:gridSpan w:val="4"/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>Объем финансирования</w:t>
            </w:r>
            <w:r w:rsidRPr="009B2C84">
              <w:rPr>
                <w:rStyle w:val="apple-converted-space"/>
                <w:sz w:val="20"/>
              </w:rPr>
              <w:t> </w:t>
            </w:r>
            <w:r w:rsidRPr="009B2C84">
              <w:rPr>
                <w:bCs/>
                <w:sz w:val="20"/>
              </w:rPr>
              <w:br/>
            </w:r>
            <w:r w:rsidRPr="009B2C84">
              <w:rPr>
                <w:rStyle w:val="af3"/>
                <w:sz w:val="20"/>
              </w:rPr>
              <w:t>(тыс. рублей)</w:t>
            </w:r>
          </w:p>
        </w:tc>
        <w:tc>
          <w:tcPr>
            <w:tcW w:w="864" w:type="pct"/>
            <w:vMerge w:val="restart"/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sz w:val="20"/>
              </w:rPr>
              <w:t> </w:t>
            </w:r>
            <w:r w:rsidRPr="009B2C84">
              <w:rPr>
                <w:rStyle w:val="apple-converted-space"/>
                <w:sz w:val="20"/>
              </w:rPr>
              <w:t> </w:t>
            </w:r>
            <w:r w:rsidRPr="009B2C84">
              <w:rPr>
                <w:rStyle w:val="af3"/>
                <w:sz w:val="20"/>
              </w:rPr>
              <w:t>Исполнители</w:t>
            </w:r>
          </w:p>
        </w:tc>
      </w:tr>
      <w:tr w:rsidR="005314B5" w:rsidRPr="005314B5" w:rsidTr="001D5B03">
        <w:trPr>
          <w:trHeight w:val="855"/>
          <w:tblCellSpacing w:w="7" w:type="dxa"/>
          <w:jc w:val="center"/>
        </w:trPr>
        <w:tc>
          <w:tcPr>
            <w:tcW w:w="209" w:type="pct"/>
            <w:vMerge/>
            <w:shd w:val="clear" w:color="auto" w:fill="E6E6FA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  <w:tc>
          <w:tcPr>
            <w:tcW w:w="994" w:type="pct"/>
            <w:vMerge/>
            <w:shd w:val="clear" w:color="auto" w:fill="E6E6FA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  <w:tc>
          <w:tcPr>
            <w:tcW w:w="897" w:type="pct"/>
            <w:vMerge/>
            <w:shd w:val="clear" w:color="auto" w:fill="E6E6FA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>2023 - 2025</w:t>
            </w:r>
            <w:r w:rsidRPr="009B2C84">
              <w:rPr>
                <w:rStyle w:val="apple-converted-space"/>
                <w:sz w:val="20"/>
              </w:rPr>
              <w:t> </w:t>
            </w:r>
            <w:r w:rsidRPr="009B2C84">
              <w:rPr>
                <w:bCs/>
                <w:sz w:val="20"/>
              </w:rPr>
              <w:br/>
            </w:r>
            <w:r w:rsidRPr="009B2C84">
              <w:rPr>
                <w:rStyle w:val="af3"/>
                <w:sz w:val="20"/>
              </w:rPr>
              <w:t>годы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rStyle w:val="af3"/>
                <w:b w:val="0"/>
                <w:sz w:val="20"/>
              </w:rPr>
            </w:pPr>
            <w:r w:rsidRPr="009B2C84">
              <w:rPr>
                <w:rStyle w:val="af3"/>
                <w:sz w:val="20"/>
              </w:rPr>
              <w:t>2023</w:t>
            </w:r>
          </w:p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 xml:space="preserve"> год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rStyle w:val="af3"/>
                <w:b w:val="0"/>
                <w:sz w:val="20"/>
              </w:rPr>
            </w:pPr>
            <w:r w:rsidRPr="009B2C84">
              <w:rPr>
                <w:rStyle w:val="af3"/>
                <w:sz w:val="20"/>
              </w:rPr>
              <w:t>2024</w:t>
            </w:r>
          </w:p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 xml:space="preserve"> год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rStyle w:val="af3"/>
                <w:b w:val="0"/>
                <w:sz w:val="20"/>
              </w:rPr>
            </w:pPr>
            <w:r w:rsidRPr="009B2C84">
              <w:rPr>
                <w:rStyle w:val="af3"/>
                <w:sz w:val="20"/>
              </w:rPr>
              <w:t>2025</w:t>
            </w:r>
          </w:p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 xml:space="preserve"> год</w:t>
            </w:r>
          </w:p>
        </w:tc>
        <w:tc>
          <w:tcPr>
            <w:tcW w:w="864" w:type="pct"/>
            <w:vMerge/>
            <w:shd w:val="clear" w:color="auto" w:fill="E6E6FA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rHeight w:val="932"/>
          <w:tblCellSpacing w:w="7" w:type="dxa"/>
          <w:jc w:val="center"/>
        </w:trPr>
        <w:tc>
          <w:tcPr>
            <w:tcW w:w="209" w:type="pct"/>
            <w:vMerge w:val="restar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rStyle w:val="af3"/>
                <w:sz w:val="26"/>
                <w:szCs w:val="26"/>
              </w:rPr>
              <w:t>1.</w:t>
            </w:r>
          </w:p>
        </w:tc>
        <w:tc>
          <w:tcPr>
            <w:tcW w:w="994" w:type="pct"/>
            <w:vMerge w:val="restart"/>
            <w:shd w:val="clear" w:color="auto" w:fill="FFFFFF"/>
            <w:vAlign w:val="center"/>
          </w:tcPr>
          <w:p w:rsidR="005314B5" w:rsidRPr="009B2C84" w:rsidRDefault="005314B5" w:rsidP="001D5B03">
            <w:pPr>
              <w:rPr>
                <w:bCs/>
                <w:sz w:val="26"/>
                <w:szCs w:val="26"/>
              </w:rPr>
            </w:pPr>
            <w:r w:rsidRPr="009B2C84">
              <w:rPr>
                <w:rStyle w:val="af3"/>
                <w:b w:val="0"/>
                <w:sz w:val="26"/>
                <w:szCs w:val="26"/>
              </w:rPr>
              <w:t>Обеспечение развития и укрепления материально-технической базы муниципальных учреждений культуры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5314B5" w:rsidRPr="009B2C84" w:rsidRDefault="005314B5" w:rsidP="001D5B03">
            <w:pPr>
              <w:jc w:val="center"/>
              <w:rPr>
                <w:sz w:val="26"/>
                <w:szCs w:val="26"/>
              </w:rPr>
            </w:pPr>
            <w:r w:rsidRPr="009B2C84">
              <w:rPr>
                <w:sz w:val="26"/>
                <w:szCs w:val="26"/>
              </w:rPr>
              <w:t xml:space="preserve">Бюджет  поселения </w:t>
            </w:r>
          </w:p>
        </w:tc>
        <w:tc>
          <w:tcPr>
            <w:tcW w:w="397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 30,0</w:t>
            </w:r>
          </w:p>
        </w:tc>
        <w:tc>
          <w:tcPr>
            <w:tcW w:w="345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10,0</w:t>
            </w:r>
          </w:p>
        </w:tc>
        <w:tc>
          <w:tcPr>
            <w:tcW w:w="360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10,0</w:t>
            </w:r>
          </w:p>
        </w:tc>
        <w:tc>
          <w:tcPr>
            <w:tcW w:w="870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10,0</w:t>
            </w:r>
          </w:p>
        </w:tc>
        <w:tc>
          <w:tcPr>
            <w:tcW w:w="864" w:type="pct"/>
            <w:vMerge w:val="restart"/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rHeight w:val="1275"/>
          <w:tblCellSpacing w:w="7" w:type="dxa"/>
          <w:jc w:val="center"/>
        </w:trPr>
        <w:tc>
          <w:tcPr>
            <w:tcW w:w="209" w:type="pct"/>
            <w:vMerge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rStyle w:val="af3"/>
                <w:b w:val="0"/>
                <w:sz w:val="26"/>
                <w:szCs w:val="26"/>
              </w:rPr>
            </w:pPr>
          </w:p>
        </w:tc>
        <w:tc>
          <w:tcPr>
            <w:tcW w:w="994" w:type="pct"/>
            <w:vMerge/>
            <w:shd w:val="clear" w:color="auto" w:fill="FFFFFF"/>
            <w:vAlign w:val="center"/>
          </w:tcPr>
          <w:p w:rsidR="005314B5" w:rsidRPr="009B2C84" w:rsidRDefault="005314B5" w:rsidP="001D5B03">
            <w:pPr>
              <w:rPr>
                <w:rStyle w:val="af3"/>
                <w:b w:val="0"/>
                <w:sz w:val="26"/>
                <w:szCs w:val="26"/>
              </w:rPr>
            </w:pPr>
          </w:p>
        </w:tc>
        <w:tc>
          <w:tcPr>
            <w:tcW w:w="897" w:type="pct"/>
            <w:shd w:val="clear" w:color="auto" w:fill="FFFFFF"/>
            <w:vAlign w:val="center"/>
          </w:tcPr>
          <w:p w:rsidR="005314B5" w:rsidRPr="009B2C84" w:rsidRDefault="005314B5" w:rsidP="001D5B03">
            <w:pPr>
              <w:jc w:val="center"/>
              <w:rPr>
                <w:sz w:val="26"/>
                <w:szCs w:val="26"/>
              </w:rPr>
            </w:pPr>
            <w:r w:rsidRPr="009B2C84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397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0</w:t>
            </w:r>
          </w:p>
        </w:tc>
        <w:tc>
          <w:tcPr>
            <w:tcW w:w="345" w:type="pct"/>
            <w:shd w:val="clear" w:color="auto" w:fill="FFFFFF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0</w:t>
            </w:r>
          </w:p>
        </w:tc>
        <w:tc>
          <w:tcPr>
            <w:tcW w:w="360" w:type="pct"/>
            <w:shd w:val="clear" w:color="auto" w:fill="FFFFFF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0</w:t>
            </w:r>
          </w:p>
        </w:tc>
        <w:tc>
          <w:tcPr>
            <w:tcW w:w="870" w:type="pct"/>
            <w:shd w:val="clear" w:color="auto" w:fill="FFFFFF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0</w:t>
            </w:r>
          </w:p>
        </w:tc>
        <w:tc>
          <w:tcPr>
            <w:tcW w:w="864" w:type="pct"/>
            <w:vMerge/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rHeight w:val="812"/>
          <w:tblCellSpacing w:w="7" w:type="dxa"/>
          <w:jc w:val="center"/>
        </w:trPr>
        <w:tc>
          <w:tcPr>
            <w:tcW w:w="209" w:type="pct"/>
            <w:vMerge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rStyle w:val="af3"/>
                <w:b w:val="0"/>
                <w:sz w:val="26"/>
                <w:szCs w:val="26"/>
              </w:rPr>
            </w:pPr>
          </w:p>
        </w:tc>
        <w:tc>
          <w:tcPr>
            <w:tcW w:w="994" w:type="pct"/>
            <w:vMerge/>
            <w:shd w:val="clear" w:color="auto" w:fill="FFFFFF"/>
            <w:vAlign w:val="center"/>
          </w:tcPr>
          <w:p w:rsidR="005314B5" w:rsidRPr="009B2C84" w:rsidRDefault="005314B5" w:rsidP="001D5B03">
            <w:pPr>
              <w:rPr>
                <w:rStyle w:val="af3"/>
                <w:b w:val="0"/>
                <w:sz w:val="26"/>
                <w:szCs w:val="26"/>
              </w:rPr>
            </w:pPr>
          </w:p>
        </w:tc>
        <w:tc>
          <w:tcPr>
            <w:tcW w:w="897" w:type="pct"/>
            <w:shd w:val="clear" w:color="auto" w:fill="FFFFFF"/>
            <w:vAlign w:val="center"/>
          </w:tcPr>
          <w:p w:rsidR="005314B5" w:rsidRPr="009B2C84" w:rsidRDefault="005314B5" w:rsidP="002610D7">
            <w:pPr>
              <w:rPr>
                <w:sz w:val="26"/>
                <w:szCs w:val="26"/>
              </w:rPr>
            </w:pPr>
            <w:r w:rsidRPr="009B2C84">
              <w:rPr>
                <w:sz w:val="26"/>
                <w:szCs w:val="26"/>
              </w:rPr>
              <w:t>ИТОГО ПО ПРОГРАММЕ:</w:t>
            </w:r>
          </w:p>
        </w:tc>
        <w:tc>
          <w:tcPr>
            <w:tcW w:w="397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 30,0</w:t>
            </w:r>
          </w:p>
        </w:tc>
        <w:tc>
          <w:tcPr>
            <w:tcW w:w="345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10,0</w:t>
            </w:r>
          </w:p>
        </w:tc>
        <w:tc>
          <w:tcPr>
            <w:tcW w:w="360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10,0</w:t>
            </w:r>
          </w:p>
        </w:tc>
        <w:tc>
          <w:tcPr>
            <w:tcW w:w="870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10,0</w:t>
            </w:r>
          </w:p>
        </w:tc>
        <w:tc>
          <w:tcPr>
            <w:tcW w:w="864" w:type="pct"/>
            <w:vMerge/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rHeight w:val="938"/>
          <w:tblCellSpacing w:w="7" w:type="dxa"/>
          <w:jc w:val="center"/>
        </w:trPr>
        <w:tc>
          <w:tcPr>
            <w:tcW w:w="209" w:type="pct"/>
            <w:vMerge w:val="restar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  <w:highlight w:val="yellow"/>
              </w:rPr>
            </w:pPr>
            <w:r w:rsidRPr="002610D7">
              <w:rPr>
                <w:sz w:val="26"/>
                <w:szCs w:val="26"/>
              </w:rPr>
              <w:t>1.1.</w:t>
            </w:r>
          </w:p>
        </w:tc>
        <w:tc>
          <w:tcPr>
            <w:tcW w:w="994" w:type="pct"/>
            <w:vMerge w:val="restart"/>
            <w:shd w:val="clear" w:color="auto" w:fill="FFFFFF"/>
            <w:vAlign w:val="center"/>
          </w:tcPr>
          <w:p w:rsidR="005314B5" w:rsidRPr="002610D7" w:rsidRDefault="005314B5" w:rsidP="008C0E79">
            <w:pPr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 xml:space="preserve">Приобретение мультимедийного </w:t>
            </w:r>
            <w:r w:rsidR="008C0E79">
              <w:rPr>
                <w:sz w:val="26"/>
                <w:szCs w:val="26"/>
              </w:rPr>
              <w:t>оборудования, оргтехники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>Бюджет  поселения</w:t>
            </w:r>
          </w:p>
        </w:tc>
        <w:tc>
          <w:tcPr>
            <w:tcW w:w="397" w:type="pct"/>
            <w:shd w:val="clear" w:color="auto" w:fill="FFFFFF"/>
            <w:vAlign w:val="center"/>
          </w:tcPr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 xml:space="preserve"> 30,0</w:t>
            </w:r>
          </w:p>
        </w:tc>
        <w:tc>
          <w:tcPr>
            <w:tcW w:w="345" w:type="pct"/>
            <w:shd w:val="clear" w:color="auto" w:fill="FFFFFF"/>
            <w:vAlign w:val="center"/>
          </w:tcPr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>10,0</w:t>
            </w:r>
          </w:p>
        </w:tc>
        <w:tc>
          <w:tcPr>
            <w:tcW w:w="360" w:type="pct"/>
            <w:shd w:val="clear" w:color="auto" w:fill="FFFFFF"/>
            <w:vAlign w:val="center"/>
          </w:tcPr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>10,0</w:t>
            </w:r>
          </w:p>
        </w:tc>
        <w:tc>
          <w:tcPr>
            <w:tcW w:w="870" w:type="pct"/>
            <w:shd w:val="clear" w:color="auto" w:fill="FFFFFF"/>
            <w:vAlign w:val="center"/>
          </w:tcPr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>10,0</w:t>
            </w:r>
          </w:p>
        </w:tc>
        <w:tc>
          <w:tcPr>
            <w:tcW w:w="864" w:type="pct"/>
            <w:vMerge w:val="restart"/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rHeight w:val="1133"/>
          <w:tblCellSpacing w:w="7" w:type="dxa"/>
          <w:jc w:val="center"/>
        </w:trPr>
        <w:tc>
          <w:tcPr>
            <w:tcW w:w="209" w:type="pct"/>
            <w:vMerge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994" w:type="pct"/>
            <w:vMerge/>
            <w:shd w:val="clear" w:color="auto" w:fill="FFFFFF"/>
            <w:vAlign w:val="center"/>
          </w:tcPr>
          <w:p w:rsidR="005314B5" w:rsidRPr="002610D7" w:rsidRDefault="005314B5" w:rsidP="001D5B03">
            <w:pPr>
              <w:rPr>
                <w:sz w:val="26"/>
                <w:szCs w:val="26"/>
              </w:rPr>
            </w:pPr>
          </w:p>
        </w:tc>
        <w:tc>
          <w:tcPr>
            <w:tcW w:w="897" w:type="pct"/>
            <w:shd w:val="clear" w:color="auto" w:fill="FFFFFF"/>
            <w:vAlign w:val="center"/>
          </w:tcPr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397" w:type="pct"/>
            <w:shd w:val="clear" w:color="auto" w:fill="FFFFFF"/>
            <w:vAlign w:val="center"/>
          </w:tcPr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>0</w:t>
            </w:r>
          </w:p>
        </w:tc>
        <w:tc>
          <w:tcPr>
            <w:tcW w:w="345" w:type="pct"/>
            <w:shd w:val="clear" w:color="auto" w:fill="FFFFFF"/>
          </w:tcPr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>0</w:t>
            </w:r>
          </w:p>
        </w:tc>
        <w:tc>
          <w:tcPr>
            <w:tcW w:w="360" w:type="pct"/>
            <w:shd w:val="clear" w:color="auto" w:fill="FFFFFF"/>
          </w:tcPr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>0</w:t>
            </w:r>
          </w:p>
        </w:tc>
        <w:tc>
          <w:tcPr>
            <w:tcW w:w="870" w:type="pct"/>
            <w:shd w:val="clear" w:color="auto" w:fill="FFFFFF"/>
          </w:tcPr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2610D7" w:rsidRDefault="005314B5" w:rsidP="001D5B03">
            <w:pPr>
              <w:jc w:val="center"/>
              <w:rPr>
                <w:sz w:val="26"/>
                <w:szCs w:val="26"/>
              </w:rPr>
            </w:pPr>
            <w:r w:rsidRPr="002610D7">
              <w:rPr>
                <w:sz w:val="26"/>
                <w:szCs w:val="26"/>
              </w:rPr>
              <w:t>0</w:t>
            </w:r>
          </w:p>
        </w:tc>
        <w:tc>
          <w:tcPr>
            <w:tcW w:w="864" w:type="pct"/>
            <w:vMerge/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rHeight w:val="676"/>
          <w:tblCellSpacing w:w="7" w:type="dxa"/>
          <w:jc w:val="center"/>
        </w:trPr>
        <w:tc>
          <w:tcPr>
            <w:tcW w:w="209" w:type="pct"/>
            <w:vMerge w:val="restar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2.</w:t>
            </w:r>
          </w:p>
        </w:tc>
        <w:tc>
          <w:tcPr>
            <w:tcW w:w="994" w:type="pct"/>
            <w:vMerge w:val="restart"/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Сохранение и эффективное использование объектов культурного наследия за счет проведения </w:t>
            </w:r>
            <w:proofErr w:type="spellStart"/>
            <w:r w:rsidRPr="005314B5">
              <w:rPr>
                <w:sz w:val="26"/>
                <w:szCs w:val="26"/>
              </w:rPr>
              <w:t>ремонтно-востановительных</w:t>
            </w:r>
            <w:proofErr w:type="spellEnd"/>
            <w:r w:rsidRPr="005314B5">
              <w:rPr>
                <w:sz w:val="26"/>
                <w:szCs w:val="26"/>
              </w:rPr>
              <w:t xml:space="preserve"> работ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Бюджет  поселения</w:t>
            </w:r>
          </w:p>
        </w:tc>
        <w:tc>
          <w:tcPr>
            <w:tcW w:w="397" w:type="pct"/>
            <w:shd w:val="clear" w:color="auto" w:fill="FFFFFF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150</w:t>
            </w:r>
            <w:r w:rsidR="002610D7">
              <w:rPr>
                <w:sz w:val="26"/>
                <w:szCs w:val="26"/>
              </w:rPr>
              <w:t>,0</w:t>
            </w:r>
          </w:p>
        </w:tc>
        <w:tc>
          <w:tcPr>
            <w:tcW w:w="345" w:type="pct"/>
            <w:shd w:val="clear" w:color="auto" w:fill="FFFFFF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150,0</w:t>
            </w:r>
          </w:p>
        </w:tc>
        <w:tc>
          <w:tcPr>
            <w:tcW w:w="360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0,0</w:t>
            </w:r>
          </w:p>
        </w:tc>
        <w:tc>
          <w:tcPr>
            <w:tcW w:w="870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0,0</w:t>
            </w:r>
          </w:p>
        </w:tc>
        <w:tc>
          <w:tcPr>
            <w:tcW w:w="864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rHeight w:val="676"/>
          <w:tblCellSpacing w:w="7" w:type="dxa"/>
          <w:jc w:val="center"/>
        </w:trPr>
        <w:tc>
          <w:tcPr>
            <w:tcW w:w="209" w:type="pct"/>
            <w:vMerge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pct"/>
            <w:vMerge/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  <w:tc>
          <w:tcPr>
            <w:tcW w:w="897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397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0</w:t>
            </w:r>
          </w:p>
        </w:tc>
        <w:tc>
          <w:tcPr>
            <w:tcW w:w="345" w:type="pct"/>
            <w:shd w:val="clear" w:color="auto" w:fill="FFFFFF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0</w:t>
            </w:r>
          </w:p>
        </w:tc>
        <w:tc>
          <w:tcPr>
            <w:tcW w:w="360" w:type="pct"/>
            <w:shd w:val="clear" w:color="auto" w:fill="FFFFFF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0</w:t>
            </w:r>
          </w:p>
        </w:tc>
        <w:tc>
          <w:tcPr>
            <w:tcW w:w="870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64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rHeight w:val="676"/>
          <w:tblCellSpacing w:w="7" w:type="dxa"/>
          <w:jc w:val="center"/>
        </w:trPr>
        <w:tc>
          <w:tcPr>
            <w:tcW w:w="209" w:type="pct"/>
            <w:vMerge w:val="restar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2.1.</w:t>
            </w:r>
          </w:p>
        </w:tc>
        <w:tc>
          <w:tcPr>
            <w:tcW w:w="994" w:type="pct"/>
            <w:vMerge w:val="restart"/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  <w:highlight w:val="yellow"/>
              </w:rPr>
            </w:pPr>
            <w:r w:rsidRPr="002610D7">
              <w:rPr>
                <w:sz w:val="26"/>
                <w:szCs w:val="26"/>
              </w:rPr>
              <w:t xml:space="preserve">Разработка проектно-сметной документации для проведения </w:t>
            </w:r>
            <w:proofErr w:type="spellStart"/>
            <w:r w:rsidRPr="002610D7">
              <w:rPr>
                <w:sz w:val="26"/>
                <w:szCs w:val="26"/>
              </w:rPr>
              <w:t>ремонтно-востановительных</w:t>
            </w:r>
            <w:proofErr w:type="spellEnd"/>
            <w:r w:rsidRPr="002610D7">
              <w:rPr>
                <w:sz w:val="26"/>
                <w:szCs w:val="26"/>
              </w:rPr>
              <w:t xml:space="preserve"> работ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  <w:highlight w:val="yellow"/>
              </w:rPr>
            </w:pPr>
            <w:r w:rsidRPr="002610D7">
              <w:rPr>
                <w:sz w:val="26"/>
                <w:szCs w:val="26"/>
              </w:rPr>
              <w:t>Бюджет  поселения</w:t>
            </w:r>
          </w:p>
        </w:tc>
        <w:tc>
          <w:tcPr>
            <w:tcW w:w="397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150</w:t>
            </w:r>
            <w:r w:rsidR="002610D7">
              <w:rPr>
                <w:sz w:val="26"/>
                <w:szCs w:val="26"/>
              </w:rPr>
              <w:t>,0</w:t>
            </w:r>
          </w:p>
        </w:tc>
        <w:tc>
          <w:tcPr>
            <w:tcW w:w="345" w:type="pct"/>
            <w:shd w:val="clear" w:color="auto" w:fill="FFFFFF"/>
          </w:tcPr>
          <w:p w:rsidR="002610D7" w:rsidRDefault="002610D7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150</w:t>
            </w:r>
            <w:r w:rsidR="002610D7">
              <w:rPr>
                <w:sz w:val="26"/>
                <w:szCs w:val="26"/>
              </w:rPr>
              <w:t>,0</w:t>
            </w:r>
          </w:p>
        </w:tc>
        <w:tc>
          <w:tcPr>
            <w:tcW w:w="360" w:type="pct"/>
            <w:shd w:val="clear" w:color="auto" w:fill="FFFFFF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70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64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rHeight w:val="676"/>
          <w:tblCellSpacing w:w="7" w:type="dxa"/>
          <w:jc w:val="center"/>
        </w:trPr>
        <w:tc>
          <w:tcPr>
            <w:tcW w:w="209" w:type="pct"/>
            <w:vMerge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pct"/>
            <w:vMerge/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  <w:tc>
          <w:tcPr>
            <w:tcW w:w="897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397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5" w:type="pct"/>
            <w:shd w:val="clear" w:color="auto" w:fill="FFFFFF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0" w:type="pct"/>
            <w:shd w:val="clear" w:color="auto" w:fill="FFFFFF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70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64" w:type="pct"/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</w:tr>
    </w:tbl>
    <w:p w:rsidR="005314B5" w:rsidRDefault="005314B5" w:rsidP="005314B5">
      <w:pPr>
        <w:pStyle w:val="af2"/>
        <w:shd w:val="clear" w:color="auto" w:fill="FFFFFF"/>
        <w:jc w:val="right"/>
        <w:rPr>
          <w:sz w:val="26"/>
          <w:szCs w:val="26"/>
        </w:rPr>
      </w:pPr>
    </w:p>
    <w:p w:rsidR="009B2C84" w:rsidRPr="005314B5" w:rsidRDefault="009B2C84" w:rsidP="005314B5">
      <w:pPr>
        <w:pStyle w:val="af2"/>
        <w:shd w:val="clear" w:color="auto" w:fill="FFFFFF"/>
        <w:jc w:val="right"/>
        <w:rPr>
          <w:sz w:val="26"/>
          <w:szCs w:val="26"/>
        </w:rPr>
      </w:pPr>
    </w:p>
    <w:p w:rsidR="005314B5" w:rsidRPr="005314B5" w:rsidRDefault="005314B5" w:rsidP="005314B5">
      <w:pPr>
        <w:pStyle w:val="af2"/>
        <w:shd w:val="clear" w:color="auto" w:fill="FFFFFF"/>
        <w:jc w:val="right"/>
        <w:rPr>
          <w:sz w:val="26"/>
          <w:szCs w:val="26"/>
        </w:rPr>
      </w:pPr>
      <w:r w:rsidRPr="005314B5">
        <w:rPr>
          <w:sz w:val="26"/>
          <w:szCs w:val="26"/>
        </w:rPr>
        <w:lastRenderedPageBreak/>
        <w:t>Приложение 2</w:t>
      </w:r>
      <w:r w:rsidRPr="005314B5">
        <w:rPr>
          <w:rStyle w:val="apple-converted-space"/>
          <w:sz w:val="26"/>
          <w:szCs w:val="26"/>
        </w:rPr>
        <w:t> </w:t>
      </w:r>
    </w:p>
    <w:p w:rsidR="005314B5" w:rsidRPr="005314B5" w:rsidRDefault="005314B5" w:rsidP="005314B5">
      <w:pPr>
        <w:pStyle w:val="af2"/>
        <w:shd w:val="clear" w:color="auto" w:fill="FFFFFF"/>
        <w:jc w:val="center"/>
        <w:rPr>
          <w:sz w:val="26"/>
          <w:szCs w:val="26"/>
        </w:rPr>
      </w:pPr>
      <w:r w:rsidRPr="005314B5">
        <w:rPr>
          <w:rStyle w:val="af3"/>
          <w:sz w:val="26"/>
          <w:szCs w:val="26"/>
        </w:rPr>
        <w:t>Показатели эффективности реализации Программы</w:t>
      </w:r>
    </w:p>
    <w:tbl>
      <w:tblPr>
        <w:tblW w:w="5127" w:type="pct"/>
        <w:jc w:val="center"/>
        <w:tblCellSpacing w:w="7" w:type="dxa"/>
        <w:tblInd w:w="-2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66"/>
        <w:gridCol w:w="2613"/>
        <w:gridCol w:w="1587"/>
        <w:gridCol w:w="1138"/>
        <w:gridCol w:w="988"/>
        <w:gridCol w:w="1011"/>
        <w:gridCol w:w="1879"/>
      </w:tblGrid>
      <w:tr w:rsidR="005314B5" w:rsidRPr="005314B5" w:rsidTr="001D5B03">
        <w:trPr>
          <w:tblCellSpacing w:w="7" w:type="dxa"/>
          <w:jc w:val="center"/>
        </w:trPr>
        <w:tc>
          <w:tcPr>
            <w:tcW w:w="230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>№</w:t>
            </w:r>
            <w:r w:rsidRPr="009B2C84">
              <w:rPr>
                <w:b/>
                <w:bCs/>
                <w:sz w:val="20"/>
              </w:rPr>
              <w:br/>
            </w:r>
            <w:proofErr w:type="gramStart"/>
            <w:r w:rsidRPr="009B2C84">
              <w:rPr>
                <w:rStyle w:val="af3"/>
                <w:sz w:val="20"/>
              </w:rPr>
              <w:t>п</w:t>
            </w:r>
            <w:proofErr w:type="gramEnd"/>
            <w:r w:rsidRPr="009B2C84">
              <w:rPr>
                <w:rStyle w:val="af3"/>
                <w:sz w:val="20"/>
              </w:rPr>
              <w:t>/п</w:t>
            </w:r>
          </w:p>
        </w:tc>
        <w:tc>
          <w:tcPr>
            <w:tcW w:w="134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>Наименование</w:t>
            </w:r>
            <w:r w:rsidRPr="009B2C84">
              <w:rPr>
                <w:rStyle w:val="apple-converted-space"/>
                <w:sz w:val="20"/>
              </w:rPr>
              <w:t> </w:t>
            </w:r>
            <w:r w:rsidRPr="009B2C84">
              <w:rPr>
                <w:b/>
                <w:bCs/>
                <w:sz w:val="20"/>
              </w:rPr>
              <w:br/>
            </w:r>
            <w:r w:rsidRPr="009B2C84">
              <w:rPr>
                <w:rStyle w:val="af3"/>
                <w:sz w:val="20"/>
              </w:rPr>
              <w:t>индикатора</w:t>
            </w:r>
          </w:p>
        </w:tc>
        <w:tc>
          <w:tcPr>
            <w:tcW w:w="81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>Единица</w:t>
            </w:r>
            <w:r w:rsidRPr="009B2C84">
              <w:rPr>
                <w:rStyle w:val="apple-converted-space"/>
                <w:sz w:val="20"/>
              </w:rPr>
              <w:t> </w:t>
            </w:r>
            <w:r w:rsidRPr="009B2C84">
              <w:rPr>
                <w:b/>
                <w:bCs/>
                <w:sz w:val="20"/>
              </w:rPr>
              <w:br/>
            </w:r>
            <w:r w:rsidRPr="009B2C84">
              <w:rPr>
                <w:rStyle w:val="af3"/>
                <w:sz w:val="20"/>
              </w:rPr>
              <w:t>измерения</w:t>
            </w:r>
          </w:p>
        </w:tc>
        <w:tc>
          <w:tcPr>
            <w:tcW w:w="160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rStyle w:val="af3"/>
                <w:sz w:val="20"/>
              </w:rPr>
            </w:pPr>
            <w:r w:rsidRPr="009B2C84">
              <w:rPr>
                <w:rStyle w:val="af3"/>
                <w:sz w:val="20"/>
              </w:rPr>
              <w:t xml:space="preserve">Количественный </w:t>
            </w:r>
          </w:p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>показатель индикатора</w:t>
            </w:r>
          </w:p>
        </w:tc>
        <w:tc>
          <w:tcPr>
            <w:tcW w:w="96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>Источник получения информации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2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  <w:tc>
          <w:tcPr>
            <w:tcW w:w="134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  <w:tc>
          <w:tcPr>
            <w:tcW w:w="81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rStyle w:val="af3"/>
                <w:sz w:val="20"/>
              </w:rPr>
            </w:pPr>
            <w:r w:rsidRPr="009B2C84">
              <w:rPr>
                <w:rStyle w:val="af3"/>
                <w:sz w:val="20"/>
              </w:rPr>
              <w:t>2023</w:t>
            </w:r>
          </w:p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 xml:space="preserve"> год</w:t>
            </w:r>
          </w:p>
        </w:tc>
        <w:tc>
          <w:tcPr>
            <w:tcW w:w="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rStyle w:val="af3"/>
                <w:sz w:val="20"/>
              </w:rPr>
            </w:pPr>
            <w:r w:rsidRPr="009B2C84">
              <w:rPr>
                <w:rStyle w:val="af3"/>
                <w:sz w:val="20"/>
              </w:rPr>
              <w:t>2024</w:t>
            </w:r>
          </w:p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 xml:space="preserve"> год</w:t>
            </w:r>
          </w:p>
        </w:tc>
        <w:tc>
          <w:tcPr>
            <w:tcW w:w="5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14B5" w:rsidRPr="009B2C84" w:rsidRDefault="005314B5" w:rsidP="001D5B03">
            <w:pPr>
              <w:jc w:val="center"/>
              <w:rPr>
                <w:rStyle w:val="af3"/>
                <w:sz w:val="20"/>
              </w:rPr>
            </w:pPr>
            <w:r w:rsidRPr="009B2C84">
              <w:rPr>
                <w:rStyle w:val="af3"/>
                <w:sz w:val="20"/>
              </w:rPr>
              <w:t>2025</w:t>
            </w:r>
          </w:p>
          <w:p w:rsidR="005314B5" w:rsidRPr="009B2C84" w:rsidRDefault="005314B5" w:rsidP="001D5B03">
            <w:pPr>
              <w:jc w:val="center"/>
              <w:rPr>
                <w:sz w:val="20"/>
              </w:rPr>
            </w:pPr>
            <w:r w:rsidRPr="009B2C84">
              <w:rPr>
                <w:rStyle w:val="af3"/>
                <w:sz w:val="20"/>
              </w:rPr>
              <w:t xml:space="preserve"> год</w:t>
            </w:r>
          </w:p>
        </w:tc>
        <w:tc>
          <w:tcPr>
            <w:tcW w:w="96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23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1</w:t>
            </w:r>
          </w:p>
        </w:tc>
        <w:tc>
          <w:tcPr>
            <w:tcW w:w="1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pStyle w:val="af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314B5">
              <w:rPr>
                <w:rFonts w:ascii="Times New Roman" w:hAnsi="Times New Roman"/>
                <w:sz w:val="26"/>
                <w:szCs w:val="26"/>
              </w:rPr>
              <w:t>Количество культурно-досуговых мероприятий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Ед.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8C0E79" w:rsidRDefault="008C0E79" w:rsidP="001D5B03">
            <w:pPr>
              <w:jc w:val="center"/>
              <w:rPr>
                <w:sz w:val="26"/>
                <w:szCs w:val="26"/>
              </w:rPr>
            </w:pPr>
            <w:r w:rsidRPr="008C0E79">
              <w:rPr>
                <w:sz w:val="26"/>
                <w:szCs w:val="26"/>
              </w:rPr>
              <w:t>165</w:t>
            </w:r>
          </w:p>
        </w:tc>
        <w:tc>
          <w:tcPr>
            <w:tcW w:w="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8C0E79" w:rsidRDefault="008C0E79" w:rsidP="001D5B03">
            <w:pPr>
              <w:jc w:val="center"/>
              <w:rPr>
                <w:sz w:val="26"/>
                <w:szCs w:val="26"/>
              </w:rPr>
            </w:pPr>
            <w:r w:rsidRPr="008C0E79">
              <w:rPr>
                <w:sz w:val="26"/>
                <w:szCs w:val="26"/>
              </w:rPr>
              <w:t>180</w:t>
            </w:r>
          </w:p>
        </w:tc>
        <w:tc>
          <w:tcPr>
            <w:tcW w:w="5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8C0E79" w:rsidRDefault="008C0E79" w:rsidP="001D5B03">
            <w:pPr>
              <w:jc w:val="center"/>
              <w:rPr>
                <w:sz w:val="26"/>
                <w:szCs w:val="26"/>
              </w:rPr>
            </w:pPr>
            <w:r w:rsidRPr="008C0E79">
              <w:rPr>
                <w:sz w:val="26"/>
                <w:szCs w:val="26"/>
              </w:rPr>
              <w:t>200</w:t>
            </w:r>
          </w:p>
        </w:tc>
        <w:tc>
          <w:tcPr>
            <w:tcW w:w="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Статистическая отчетность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23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2</w:t>
            </w:r>
          </w:p>
        </w:tc>
        <w:tc>
          <w:tcPr>
            <w:tcW w:w="1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both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Количество посещений культурно-массовых мероприятий 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Ед.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8C0E79" w:rsidRDefault="008C0E79" w:rsidP="001D5B03">
            <w:pPr>
              <w:jc w:val="center"/>
              <w:rPr>
                <w:sz w:val="26"/>
                <w:szCs w:val="26"/>
              </w:rPr>
            </w:pPr>
            <w:r w:rsidRPr="008C0E79">
              <w:rPr>
                <w:sz w:val="26"/>
                <w:szCs w:val="26"/>
              </w:rPr>
              <w:t>9 900</w:t>
            </w:r>
          </w:p>
        </w:tc>
        <w:tc>
          <w:tcPr>
            <w:tcW w:w="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8C0E79" w:rsidRDefault="008C0E79" w:rsidP="001D5B03">
            <w:pPr>
              <w:jc w:val="center"/>
              <w:rPr>
                <w:sz w:val="26"/>
                <w:szCs w:val="26"/>
              </w:rPr>
            </w:pPr>
            <w:r w:rsidRPr="008C0E79">
              <w:rPr>
                <w:sz w:val="26"/>
                <w:szCs w:val="26"/>
              </w:rPr>
              <w:t>11 000</w:t>
            </w:r>
          </w:p>
        </w:tc>
        <w:tc>
          <w:tcPr>
            <w:tcW w:w="5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8C0E79" w:rsidRDefault="008C0E79" w:rsidP="001D5B03">
            <w:pPr>
              <w:jc w:val="center"/>
              <w:rPr>
                <w:sz w:val="26"/>
                <w:szCs w:val="26"/>
              </w:rPr>
            </w:pPr>
            <w:r w:rsidRPr="008C0E79">
              <w:rPr>
                <w:sz w:val="26"/>
                <w:szCs w:val="26"/>
              </w:rPr>
              <w:t>12 200</w:t>
            </w:r>
          </w:p>
        </w:tc>
        <w:tc>
          <w:tcPr>
            <w:tcW w:w="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Статистическая отчетность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23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3</w:t>
            </w:r>
          </w:p>
        </w:tc>
        <w:tc>
          <w:tcPr>
            <w:tcW w:w="1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Количество пользователей  библиотек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Ед.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8C0E79" w:rsidRDefault="005314B5" w:rsidP="001D5B03">
            <w:pPr>
              <w:jc w:val="center"/>
              <w:rPr>
                <w:sz w:val="26"/>
                <w:szCs w:val="26"/>
              </w:rPr>
            </w:pPr>
          </w:p>
          <w:p w:rsidR="005314B5" w:rsidRPr="008C0E79" w:rsidRDefault="008C0E79" w:rsidP="001D5B03">
            <w:pPr>
              <w:jc w:val="center"/>
              <w:rPr>
                <w:sz w:val="26"/>
                <w:szCs w:val="26"/>
              </w:rPr>
            </w:pPr>
            <w:r w:rsidRPr="008C0E79">
              <w:rPr>
                <w:sz w:val="26"/>
                <w:szCs w:val="26"/>
              </w:rPr>
              <w:t>557</w:t>
            </w:r>
          </w:p>
          <w:p w:rsidR="005314B5" w:rsidRPr="008C0E79" w:rsidRDefault="005314B5" w:rsidP="001D5B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8C0E79" w:rsidRDefault="008C0E79" w:rsidP="001D5B03">
            <w:pPr>
              <w:jc w:val="center"/>
              <w:rPr>
                <w:sz w:val="26"/>
                <w:szCs w:val="26"/>
              </w:rPr>
            </w:pPr>
            <w:r w:rsidRPr="008C0E79">
              <w:rPr>
                <w:sz w:val="26"/>
                <w:szCs w:val="26"/>
              </w:rPr>
              <w:t>558</w:t>
            </w:r>
          </w:p>
        </w:tc>
        <w:tc>
          <w:tcPr>
            <w:tcW w:w="5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8C0E79" w:rsidRDefault="008C0E79" w:rsidP="001D5B03">
            <w:pPr>
              <w:jc w:val="center"/>
              <w:rPr>
                <w:sz w:val="26"/>
                <w:szCs w:val="26"/>
              </w:rPr>
            </w:pPr>
            <w:r w:rsidRPr="008C0E79">
              <w:rPr>
                <w:sz w:val="26"/>
                <w:szCs w:val="26"/>
              </w:rPr>
              <w:t>560</w:t>
            </w:r>
          </w:p>
        </w:tc>
        <w:tc>
          <w:tcPr>
            <w:tcW w:w="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Статистическая отчетность</w:t>
            </w:r>
          </w:p>
        </w:tc>
      </w:tr>
      <w:tr w:rsidR="005314B5" w:rsidRPr="005314B5" w:rsidTr="001D5B03">
        <w:trPr>
          <w:tblCellSpacing w:w="7" w:type="dxa"/>
          <w:jc w:val="center"/>
        </w:trPr>
        <w:tc>
          <w:tcPr>
            <w:tcW w:w="23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4.</w:t>
            </w:r>
          </w:p>
        </w:tc>
        <w:tc>
          <w:tcPr>
            <w:tcW w:w="1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 xml:space="preserve">Количество восстановленных (отремонтированных) объектов </w:t>
            </w:r>
            <w:proofErr w:type="gramStart"/>
            <w:r w:rsidRPr="005314B5">
              <w:rPr>
                <w:sz w:val="26"/>
                <w:szCs w:val="26"/>
              </w:rPr>
              <w:t>культурного</w:t>
            </w:r>
            <w:proofErr w:type="gramEnd"/>
            <w:r w:rsidRPr="005314B5">
              <w:rPr>
                <w:sz w:val="26"/>
                <w:szCs w:val="26"/>
              </w:rPr>
              <w:t xml:space="preserve"> </w:t>
            </w:r>
            <w:proofErr w:type="spellStart"/>
            <w:r w:rsidRPr="005314B5">
              <w:rPr>
                <w:sz w:val="26"/>
                <w:szCs w:val="26"/>
              </w:rPr>
              <w:t>насления</w:t>
            </w:r>
            <w:proofErr w:type="spellEnd"/>
            <w:r w:rsidRPr="005314B5">
              <w:rPr>
                <w:sz w:val="26"/>
                <w:szCs w:val="26"/>
              </w:rPr>
              <w:t xml:space="preserve"> 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</w:rPr>
            </w:pPr>
            <w:r w:rsidRPr="005314B5">
              <w:rPr>
                <w:sz w:val="26"/>
                <w:szCs w:val="26"/>
              </w:rPr>
              <w:t>Ед.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  <w:highlight w:val="yellow"/>
              </w:rPr>
            </w:pPr>
            <w:r w:rsidRPr="008C0E79">
              <w:rPr>
                <w:sz w:val="26"/>
                <w:szCs w:val="26"/>
              </w:rPr>
              <w:t>2</w:t>
            </w:r>
          </w:p>
        </w:tc>
        <w:tc>
          <w:tcPr>
            <w:tcW w:w="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314B5" w:rsidRPr="005314B5" w:rsidRDefault="005314B5" w:rsidP="001D5B03">
            <w:pPr>
              <w:rPr>
                <w:sz w:val="26"/>
                <w:szCs w:val="26"/>
              </w:rPr>
            </w:pPr>
          </w:p>
        </w:tc>
      </w:tr>
    </w:tbl>
    <w:p w:rsidR="005314B5" w:rsidRPr="005314B5" w:rsidRDefault="005314B5" w:rsidP="005314B5">
      <w:pPr>
        <w:rPr>
          <w:sz w:val="26"/>
          <w:szCs w:val="26"/>
        </w:rPr>
      </w:pPr>
    </w:p>
    <w:p w:rsidR="00733CE0" w:rsidRPr="005314B5" w:rsidRDefault="00733CE0" w:rsidP="005314B5">
      <w:pPr>
        <w:ind w:left="5387"/>
        <w:outlineLvl w:val="0"/>
        <w:rPr>
          <w:sz w:val="26"/>
          <w:szCs w:val="26"/>
        </w:rPr>
      </w:pPr>
    </w:p>
    <w:sectPr w:rsidR="00733CE0" w:rsidRPr="005314B5" w:rsidSect="009056FC">
      <w:headerReference w:type="default" r:id="rId9"/>
      <w:pgSz w:w="11906" w:h="16838"/>
      <w:pgMar w:top="289" w:right="851" w:bottom="68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A87" w:rsidRDefault="00351A87">
      <w:r>
        <w:separator/>
      </w:r>
    </w:p>
  </w:endnote>
  <w:endnote w:type="continuationSeparator" w:id="0">
    <w:p w:rsidR="00351A87" w:rsidRDefault="00351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A87" w:rsidRDefault="00351A87">
      <w:r>
        <w:separator/>
      </w:r>
    </w:p>
  </w:footnote>
  <w:footnote w:type="continuationSeparator" w:id="0">
    <w:p w:rsidR="00351A87" w:rsidRDefault="00351A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90" w:rsidRDefault="00566A90">
    <w:pPr>
      <w:pStyle w:val="a9"/>
      <w:jc w:val="center"/>
    </w:pPr>
  </w:p>
  <w:bookmarkStart w:id="0" w:name="_MON_1446267906"/>
  <w:bookmarkEnd w:id="0"/>
  <w:p w:rsidR="00566A90" w:rsidRDefault="006771F5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9.8pt;height:10in" o:ole="">
          <v:imagedata r:id="rId1" o:title=""/>
        </v:shape>
        <o:OLEObject Type="Embed" ProgID="Word.Document.8" ShapeID="_x0000_i1026" DrawAspect="Content" ObjectID="_1737524036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">
    <w:nsid w:val="09BD4B8F"/>
    <w:multiLevelType w:val="multilevel"/>
    <w:tmpl w:val="D892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B6593"/>
    <w:multiLevelType w:val="hybridMultilevel"/>
    <w:tmpl w:val="2BA263F4"/>
    <w:lvl w:ilvl="0" w:tplc="041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725A9"/>
    <w:multiLevelType w:val="hybridMultilevel"/>
    <w:tmpl w:val="0E845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7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4923DBB"/>
    <w:multiLevelType w:val="hybridMultilevel"/>
    <w:tmpl w:val="A1164C6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20C92"/>
    <w:multiLevelType w:val="multilevel"/>
    <w:tmpl w:val="77A8DF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3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82B1377"/>
    <w:multiLevelType w:val="hybridMultilevel"/>
    <w:tmpl w:val="176628D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6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C13339E"/>
    <w:multiLevelType w:val="hybridMultilevel"/>
    <w:tmpl w:val="BF665B0C"/>
    <w:lvl w:ilvl="0" w:tplc="10862C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E92192"/>
    <w:multiLevelType w:val="hybridMultilevel"/>
    <w:tmpl w:val="2B34EC5A"/>
    <w:lvl w:ilvl="0" w:tplc="31D8A67E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BD529570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7E2E1B28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954B528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A54B4D0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3238E64C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893E8D0E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2CCB5A6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2F0AF6C0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6158257A"/>
    <w:multiLevelType w:val="hybridMultilevel"/>
    <w:tmpl w:val="FB9640E8"/>
    <w:lvl w:ilvl="0" w:tplc="041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DC1254"/>
    <w:multiLevelType w:val="hybridMultilevel"/>
    <w:tmpl w:val="5986BB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E5333C"/>
    <w:multiLevelType w:val="hybridMultilevel"/>
    <w:tmpl w:val="9D5434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0F2A7D"/>
    <w:multiLevelType w:val="hybridMultilevel"/>
    <w:tmpl w:val="FA1EE0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4D0A29"/>
    <w:multiLevelType w:val="hybridMultilevel"/>
    <w:tmpl w:val="2C08B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3B3A10"/>
    <w:multiLevelType w:val="hybridMultilevel"/>
    <w:tmpl w:val="D1A09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7"/>
  </w:num>
  <w:num w:numId="3">
    <w:abstractNumId w:val="15"/>
  </w:num>
  <w:num w:numId="4">
    <w:abstractNumId w:val="19"/>
  </w:num>
  <w:num w:numId="5">
    <w:abstractNumId w:val="10"/>
  </w:num>
  <w:num w:numId="6">
    <w:abstractNumId w:val="28"/>
  </w:num>
  <w:num w:numId="7">
    <w:abstractNumId w:val="26"/>
  </w:num>
  <w:num w:numId="8">
    <w:abstractNumId w:val="0"/>
  </w:num>
  <w:num w:numId="9">
    <w:abstractNumId w:val="6"/>
  </w:num>
  <w:num w:numId="10">
    <w:abstractNumId w:val="5"/>
  </w:num>
  <w:num w:numId="11">
    <w:abstractNumId w:val="17"/>
  </w:num>
  <w:num w:numId="12">
    <w:abstractNumId w:val="11"/>
  </w:num>
  <w:num w:numId="13">
    <w:abstractNumId w:val="8"/>
  </w:num>
  <w:num w:numId="14">
    <w:abstractNumId w:val="16"/>
  </w:num>
  <w:num w:numId="15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4"/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24"/>
  </w:num>
  <w:num w:numId="28">
    <w:abstractNumId w:val="9"/>
  </w:num>
  <w:num w:numId="29">
    <w:abstractNumId w:val="27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14C"/>
    <w:rsid w:val="0000307E"/>
    <w:rsid w:val="00004AC4"/>
    <w:rsid w:val="00011250"/>
    <w:rsid w:val="000205FE"/>
    <w:rsid w:val="000270F8"/>
    <w:rsid w:val="00027AFC"/>
    <w:rsid w:val="00034DA7"/>
    <w:rsid w:val="00042F97"/>
    <w:rsid w:val="00045AEC"/>
    <w:rsid w:val="00047B9E"/>
    <w:rsid w:val="000519B4"/>
    <w:rsid w:val="00053FB7"/>
    <w:rsid w:val="00057A32"/>
    <w:rsid w:val="000607BD"/>
    <w:rsid w:val="0006455A"/>
    <w:rsid w:val="00070FE4"/>
    <w:rsid w:val="00071EBB"/>
    <w:rsid w:val="0007279D"/>
    <w:rsid w:val="00074D54"/>
    <w:rsid w:val="0007624B"/>
    <w:rsid w:val="0007678C"/>
    <w:rsid w:val="00080A3E"/>
    <w:rsid w:val="000955AC"/>
    <w:rsid w:val="00096147"/>
    <w:rsid w:val="000A3110"/>
    <w:rsid w:val="000A715E"/>
    <w:rsid w:val="000C6107"/>
    <w:rsid w:val="000D0155"/>
    <w:rsid w:val="000D3131"/>
    <w:rsid w:val="000D3A51"/>
    <w:rsid w:val="000D74FE"/>
    <w:rsid w:val="000F6547"/>
    <w:rsid w:val="000F78F6"/>
    <w:rsid w:val="00100387"/>
    <w:rsid w:val="0010263A"/>
    <w:rsid w:val="00103616"/>
    <w:rsid w:val="00107958"/>
    <w:rsid w:val="00116436"/>
    <w:rsid w:val="00122CBF"/>
    <w:rsid w:val="00130911"/>
    <w:rsid w:val="00130A43"/>
    <w:rsid w:val="00135418"/>
    <w:rsid w:val="00147939"/>
    <w:rsid w:val="00155EFF"/>
    <w:rsid w:val="0016407B"/>
    <w:rsid w:val="001679A5"/>
    <w:rsid w:val="0017670F"/>
    <w:rsid w:val="00186D1C"/>
    <w:rsid w:val="00186DEC"/>
    <w:rsid w:val="00187E6B"/>
    <w:rsid w:val="00192973"/>
    <w:rsid w:val="001951FA"/>
    <w:rsid w:val="001A2017"/>
    <w:rsid w:val="001A712F"/>
    <w:rsid w:val="001C0D9E"/>
    <w:rsid w:val="001C4C2C"/>
    <w:rsid w:val="001C66C1"/>
    <w:rsid w:val="001C76CA"/>
    <w:rsid w:val="001D2096"/>
    <w:rsid w:val="001D6E87"/>
    <w:rsid w:val="001E2DD6"/>
    <w:rsid w:val="001E30AB"/>
    <w:rsid w:val="001E48B4"/>
    <w:rsid w:val="001E7331"/>
    <w:rsid w:val="001F596D"/>
    <w:rsid w:val="001F7EC4"/>
    <w:rsid w:val="00200820"/>
    <w:rsid w:val="00201B1A"/>
    <w:rsid w:val="0020683A"/>
    <w:rsid w:val="00223DA0"/>
    <w:rsid w:val="002258DF"/>
    <w:rsid w:val="00225CFC"/>
    <w:rsid w:val="002379A3"/>
    <w:rsid w:val="002432BD"/>
    <w:rsid w:val="00246060"/>
    <w:rsid w:val="0024635D"/>
    <w:rsid w:val="00255C8E"/>
    <w:rsid w:val="00256781"/>
    <w:rsid w:val="002610D7"/>
    <w:rsid w:val="002645C0"/>
    <w:rsid w:val="00270132"/>
    <w:rsid w:val="002739A0"/>
    <w:rsid w:val="00281855"/>
    <w:rsid w:val="002875BF"/>
    <w:rsid w:val="002A74F8"/>
    <w:rsid w:val="002B1E73"/>
    <w:rsid w:val="002B3672"/>
    <w:rsid w:val="002B4782"/>
    <w:rsid w:val="002B53C5"/>
    <w:rsid w:val="002B633A"/>
    <w:rsid w:val="002C7973"/>
    <w:rsid w:val="002D1DE1"/>
    <w:rsid w:val="002D3617"/>
    <w:rsid w:val="002D6160"/>
    <w:rsid w:val="002D6581"/>
    <w:rsid w:val="002D7246"/>
    <w:rsid w:val="002E1EE4"/>
    <w:rsid w:val="002E2126"/>
    <w:rsid w:val="002E22B2"/>
    <w:rsid w:val="002E676D"/>
    <w:rsid w:val="003036C0"/>
    <w:rsid w:val="00307F3B"/>
    <w:rsid w:val="00311408"/>
    <w:rsid w:val="00312CE5"/>
    <w:rsid w:val="00313DCB"/>
    <w:rsid w:val="00334433"/>
    <w:rsid w:val="003412E8"/>
    <w:rsid w:val="003414E7"/>
    <w:rsid w:val="00347E29"/>
    <w:rsid w:val="00351A87"/>
    <w:rsid w:val="00355ABC"/>
    <w:rsid w:val="00362309"/>
    <w:rsid w:val="00375FD2"/>
    <w:rsid w:val="00384009"/>
    <w:rsid w:val="00386004"/>
    <w:rsid w:val="003861CE"/>
    <w:rsid w:val="00386D47"/>
    <w:rsid w:val="00390205"/>
    <w:rsid w:val="003944F1"/>
    <w:rsid w:val="003975F5"/>
    <w:rsid w:val="0039764D"/>
    <w:rsid w:val="003A3E89"/>
    <w:rsid w:val="003B4F56"/>
    <w:rsid w:val="003C363B"/>
    <w:rsid w:val="003C6F28"/>
    <w:rsid w:val="003D0431"/>
    <w:rsid w:val="003D1D50"/>
    <w:rsid w:val="003D3999"/>
    <w:rsid w:val="003D421D"/>
    <w:rsid w:val="003E33AF"/>
    <w:rsid w:val="003E5C32"/>
    <w:rsid w:val="003F0BC2"/>
    <w:rsid w:val="003F0DB8"/>
    <w:rsid w:val="003F10B2"/>
    <w:rsid w:val="003F3243"/>
    <w:rsid w:val="00416274"/>
    <w:rsid w:val="004163D2"/>
    <w:rsid w:val="004272EB"/>
    <w:rsid w:val="004310AB"/>
    <w:rsid w:val="00435DB6"/>
    <w:rsid w:val="0044531D"/>
    <w:rsid w:val="00453E47"/>
    <w:rsid w:val="00456607"/>
    <w:rsid w:val="0046128B"/>
    <w:rsid w:val="004725BB"/>
    <w:rsid w:val="0048351E"/>
    <w:rsid w:val="00487343"/>
    <w:rsid w:val="004A3C83"/>
    <w:rsid w:val="004A65E5"/>
    <w:rsid w:val="004A6CCF"/>
    <w:rsid w:val="004B3C98"/>
    <w:rsid w:val="004C1236"/>
    <w:rsid w:val="004C276D"/>
    <w:rsid w:val="004E3BF8"/>
    <w:rsid w:val="004E4660"/>
    <w:rsid w:val="004E4E09"/>
    <w:rsid w:val="004E4FE5"/>
    <w:rsid w:val="004E603F"/>
    <w:rsid w:val="004E7336"/>
    <w:rsid w:val="004F4F8E"/>
    <w:rsid w:val="004F7471"/>
    <w:rsid w:val="00507FC9"/>
    <w:rsid w:val="00510766"/>
    <w:rsid w:val="005153E2"/>
    <w:rsid w:val="00515D07"/>
    <w:rsid w:val="00520062"/>
    <w:rsid w:val="00523E2D"/>
    <w:rsid w:val="0052751A"/>
    <w:rsid w:val="00527597"/>
    <w:rsid w:val="005314B5"/>
    <w:rsid w:val="0054313A"/>
    <w:rsid w:val="005473B4"/>
    <w:rsid w:val="00555614"/>
    <w:rsid w:val="005561C8"/>
    <w:rsid w:val="00561AFF"/>
    <w:rsid w:val="00566A90"/>
    <w:rsid w:val="0057043D"/>
    <w:rsid w:val="0058070F"/>
    <w:rsid w:val="00582926"/>
    <w:rsid w:val="00594CF4"/>
    <w:rsid w:val="005A1B4C"/>
    <w:rsid w:val="005B3CD8"/>
    <w:rsid w:val="005B41C6"/>
    <w:rsid w:val="005D1610"/>
    <w:rsid w:val="005D6D3E"/>
    <w:rsid w:val="005E24E4"/>
    <w:rsid w:val="00603342"/>
    <w:rsid w:val="00617357"/>
    <w:rsid w:val="006177FB"/>
    <w:rsid w:val="00633A55"/>
    <w:rsid w:val="0064051B"/>
    <w:rsid w:val="00644EAA"/>
    <w:rsid w:val="006517B2"/>
    <w:rsid w:val="00652F63"/>
    <w:rsid w:val="00654AD4"/>
    <w:rsid w:val="00656E67"/>
    <w:rsid w:val="00662B1E"/>
    <w:rsid w:val="00675A72"/>
    <w:rsid w:val="00675CF1"/>
    <w:rsid w:val="006771F5"/>
    <w:rsid w:val="00683911"/>
    <w:rsid w:val="00687492"/>
    <w:rsid w:val="00690200"/>
    <w:rsid w:val="006926CE"/>
    <w:rsid w:val="00692C1B"/>
    <w:rsid w:val="00693556"/>
    <w:rsid w:val="006944D5"/>
    <w:rsid w:val="00694BE9"/>
    <w:rsid w:val="00694E47"/>
    <w:rsid w:val="006A4421"/>
    <w:rsid w:val="006C1449"/>
    <w:rsid w:val="006C3A5E"/>
    <w:rsid w:val="006C649C"/>
    <w:rsid w:val="006D383D"/>
    <w:rsid w:val="006E27F9"/>
    <w:rsid w:val="006E456E"/>
    <w:rsid w:val="00701BE4"/>
    <w:rsid w:val="007031DA"/>
    <w:rsid w:val="00703724"/>
    <w:rsid w:val="007063F9"/>
    <w:rsid w:val="007074C4"/>
    <w:rsid w:val="00724680"/>
    <w:rsid w:val="00724F0E"/>
    <w:rsid w:val="007252C6"/>
    <w:rsid w:val="00732921"/>
    <w:rsid w:val="007330F4"/>
    <w:rsid w:val="00733CE0"/>
    <w:rsid w:val="0073770B"/>
    <w:rsid w:val="00741F84"/>
    <w:rsid w:val="00767E84"/>
    <w:rsid w:val="00785633"/>
    <w:rsid w:val="00796733"/>
    <w:rsid w:val="007A1214"/>
    <w:rsid w:val="007A3C29"/>
    <w:rsid w:val="007A79B6"/>
    <w:rsid w:val="007B538F"/>
    <w:rsid w:val="007B6861"/>
    <w:rsid w:val="007C61D8"/>
    <w:rsid w:val="007D0E23"/>
    <w:rsid w:val="007D553D"/>
    <w:rsid w:val="007E284F"/>
    <w:rsid w:val="007F0560"/>
    <w:rsid w:val="007F0659"/>
    <w:rsid w:val="007F6FFE"/>
    <w:rsid w:val="007F74C8"/>
    <w:rsid w:val="008011BD"/>
    <w:rsid w:val="00802D83"/>
    <w:rsid w:val="00812C05"/>
    <w:rsid w:val="008154F2"/>
    <w:rsid w:val="0081578E"/>
    <w:rsid w:val="00841422"/>
    <w:rsid w:val="00847FFE"/>
    <w:rsid w:val="00851852"/>
    <w:rsid w:val="00865856"/>
    <w:rsid w:val="00866BAB"/>
    <w:rsid w:val="00880197"/>
    <w:rsid w:val="00880796"/>
    <w:rsid w:val="00891B95"/>
    <w:rsid w:val="00897E53"/>
    <w:rsid w:val="008A1501"/>
    <w:rsid w:val="008A660C"/>
    <w:rsid w:val="008B14A6"/>
    <w:rsid w:val="008B25E7"/>
    <w:rsid w:val="008B30DE"/>
    <w:rsid w:val="008B7C0D"/>
    <w:rsid w:val="008C0E79"/>
    <w:rsid w:val="008C5619"/>
    <w:rsid w:val="008D13C6"/>
    <w:rsid w:val="008D426E"/>
    <w:rsid w:val="008D7598"/>
    <w:rsid w:val="008E3FFE"/>
    <w:rsid w:val="008F2EFB"/>
    <w:rsid w:val="008F6587"/>
    <w:rsid w:val="009056FC"/>
    <w:rsid w:val="009118A4"/>
    <w:rsid w:val="009132BB"/>
    <w:rsid w:val="00914192"/>
    <w:rsid w:val="009231F9"/>
    <w:rsid w:val="00924DFD"/>
    <w:rsid w:val="00932D6C"/>
    <w:rsid w:val="00933CA5"/>
    <w:rsid w:val="009349CE"/>
    <w:rsid w:val="00945921"/>
    <w:rsid w:val="00950C38"/>
    <w:rsid w:val="00953C19"/>
    <w:rsid w:val="00956FFD"/>
    <w:rsid w:val="00957663"/>
    <w:rsid w:val="00961B43"/>
    <w:rsid w:val="00971D36"/>
    <w:rsid w:val="00973427"/>
    <w:rsid w:val="00976BAB"/>
    <w:rsid w:val="00987EFF"/>
    <w:rsid w:val="00990EAE"/>
    <w:rsid w:val="009926F5"/>
    <w:rsid w:val="009A0FD2"/>
    <w:rsid w:val="009B0AB6"/>
    <w:rsid w:val="009B2C84"/>
    <w:rsid w:val="009B72D3"/>
    <w:rsid w:val="009C690E"/>
    <w:rsid w:val="009D4714"/>
    <w:rsid w:val="009E2E22"/>
    <w:rsid w:val="009E4E1F"/>
    <w:rsid w:val="009F66B3"/>
    <w:rsid w:val="009F69BB"/>
    <w:rsid w:val="00A03C08"/>
    <w:rsid w:val="00A10054"/>
    <w:rsid w:val="00A10461"/>
    <w:rsid w:val="00A21BAA"/>
    <w:rsid w:val="00A2445E"/>
    <w:rsid w:val="00A25D99"/>
    <w:rsid w:val="00A40B15"/>
    <w:rsid w:val="00A50586"/>
    <w:rsid w:val="00A560A9"/>
    <w:rsid w:val="00A6453B"/>
    <w:rsid w:val="00A6514C"/>
    <w:rsid w:val="00A81CE3"/>
    <w:rsid w:val="00A87402"/>
    <w:rsid w:val="00A90A0D"/>
    <w:rsid w:val="00A91D15"/>
    <w:rsid w:val="00A9334C"/>
    <w:rsid w:val="00A97A65"/>
    <w:rsid w:val="00AA1881"/>
    <w:rsid w:val="00AB0F5F"/>
    <w:rsid w:val="00AB28FF"/>
    <w:rsid w:val="00AB4978"/>
    <w:rsid w:val="00AC0CB2"/>
    <w:rsid w:val="00AC571E"/>
    <w:rsid w:val="00AD0EB1"/>
    <w:rsid w:val="00AD2480"/>
    <w:rsid w:val="00AD2921"/>
    <w:rsid w:val="00AD31B8"/>
    <w:rsid w:val="00AD3313"/>
    <w:rsid w:val="00AE7602"/>
    <w:rsid w:val="00AF26E9"/>
    <w:rsid w:val="00AF70EF"/>
    <w:rsid w:val="00B008C6"/>
    <w:rsid w:val="00B01252"/>
    <w:rsid w:val="00B039DC"/>
    <w:rsid w:val="00B10C08"/>
    <w:rsid w:val="00B128DD"/>
    <w:rsid w:val="00B142FC"/>
    <w:rsid w:val="00B1789F"/>
    <w:rsid w:val="00B40C20"/>
    <w:rsid w:val="00B43A5C"/>
    <w:rsid w:val="00B45B91"/>
    <w:rsid w:val="00B5046D"/>
    <w:rsid w:val="00B529C9"/>
    <w:rsid w:val="00B55E85"/>
    <w:rsid w:val="00B631D8"/>
    <w:rsid w:val="00B64DBD"/>
    <w:rsid w:val="00B77871"/>
    <w:rsid w:val="00B77EAD"/>
    <w:rsid w:val="00B82834"/>
    <w:rsid w:val="00B82D05"/>
    <w:rsid w:val="00B85786"/>
    <w:rsid w:val="00BA0B0A"/>
    <w:rsid w:val="00BA7874"/>
    <w:rsid w:val="00BB2404"/>
    <w:rsid w:val="00BB279D"/>
    <w:rsid w:val="00BB5001"/>
    <w:rsid w:val="00BC0FC4"/>
    <w:rsid w:val="00BC2229"/>
    <w:rsid w:val="00BC52D0"/>
    <w:rsid w:val="00BD1055"/>
    <w:rsid w:val="00BD2839"/>
    <w:rsid w:val="00BD64DA"/>
    <w:rsid w:val="00BE2E38"/>
    <w:rsid w:val="00BE2F2B"/>
    <w:rsid w:val="00BF03E7"/>
    <w:rsid w:val="00BF19DD"/>
    <w:rsid w:val="00BF6EF3"/>
    <w:rsid w:val="00C107D0"/>
    <w:rsid w:val="00C11B65"/>
    <w:rsid w:val="00C1216B"/>
    <w:rsid w:val="00C13FC4"/>
    <w:rsid w:val="00C16576"/>
    <w:rsid w:val="00C22C92"/>
    <w:rsid w:val="00C23830"/>
    <w:rsid w:val="00C26494"/>
    <w:rsid w:val="00C37B1D"/>
    <w:rsid w:val="00C50DC1"/>
    <w:rsid w:val="00C54D13"/>
    <w:rsid w:val="00C62468"/>
    <w:rsid w:val="00C6691F"/>
    <w:rsid w:val="00C71346"/>
    <w:rsid w:val="00C73E15"/>
    <w:rsid w:val="00C80906"/>
    <w:rsid w:val="00C80E29"/>
    <w:rsid w:val="00C82170"/>
    <w:rsid w:val="00C93E8E"/>
    <w:rsid w:val="00CC77FF"/>
    <w:rsid w:val="00CD1F48"/>
    <w:rsid w:val="00CD303F"/>
    <w:rsid w:val="00CD3D7D"/>
    <w:rsid w:val="00CD530C"/>
    <w:rsid w:val="00CF476C"/>
    <w:rsid w:val="00D00F2E"/>
    <w:rsid w:val="00D0366F"/>
    <w:rsid w:val="00D044F8"/>
    <w:rsid w:val="00D06AC6"/>
    <w:rsid w:val="00D10BB4"/>
    <w:rsid w:val="00D11C87"/>
    <w:rsid w:val="00D127D8"/>
    <w:rsid w:val="00D153FD"/>
    <w:rsid w:val="00D21050"/>
    <w:rsid w:val="00D30644"/>
    <w:rsid w:val="00D314C3"/>
    <w:rsid w:val="00D33E8B"/>
    <w:rsid w:val="00D34172"/>
    <w:rsid w:val="00D358FC"/>
    <w:rsid w:val="00D362B8"/>
    <w:rsid w:val="00D42142"/>
    <w:rsid w:val="00D44BAF"/>
    <w:rsid w:val="00D47289"/>
    <w:rsid w:val="00D51CC6"/>
    <w:rsid w:val="00D53F47"/>
    <w:rsid w:val="00D65B23"/>
    <w:rsid w:val="00D700E0"/>
    <w:rsid w:val="00D96B77"/>
    <w:rsid w:val="00D97079"/>
    <w:rsid w:val="00DA0A38"/>
    <w:rsid w:val="00DA1C9A"/>
    <w:rsid w:val="00DA3305"/>
    <w:rsid w:val="00DB326F"/>
    <w:rsid w:val="00DB3955"/>
    <w:rsid w:val="00DD1CD5"/>
    <w:rsid w:val="00DE7787"/>
    <w:rsid w:val="00DE79BE"/>
    <w:rsid w:val="00DF43AF"/>
    <w:rsid w:val="00DF481C"/>
    <w:rsid w:val="00DF4CF3"/>
    <w:rsid w:val="00DF52F9"/>
    <w:rsid w:val="00DF6E0C"/>
    <w:rsid w:val="00E03990"/>
    <w:rsid w:val="00E122EE"/>
    <w:rsid w:val="00E23FA9"/>
    <w:rsid w:val="00E24939"/>
    <w:rsid w:val="00E44CBA"/>
    <w:rsid w:val="00E529B6"/>
    <w:rsid w:val="00E6052C"/>
    <w:rsid w:val="00E61A59"/>
    <w:rsid w:val="00E82364"/>
    <w:rsid w:val="00E83207"/>
    <w:rsid w:val="00EA020C"/>
    <w:rsid w:val="00EA2EF5"/>
    <w:rsid w:val="00EA42AF"/>
    <w:rsid w:val="00EA4499"/>
    <w:rsid w:val="00EB0C77"/>
    <w:rsid w:val="00EB26B7"/>
    <w:rsid w:val="00EB5245"/>
    <w:rsid w:val="00EC5B85"/>
    <w:rsid w:val="00ED15AA"/>
    <w:rsid w:val="00ED1B46"/>
    <w:rsid w:val="00ED4DB0"/>
    <w:rsid w:val="00ED50C2"/>
    <w:rsid w:val="00ED60FC"/>
    <w:rsid w:val="00EE3B13"/>
    <w:rsid w:val="00EE72ED"/>
    <w:rsid w:val="00EF0F93"/>
    <w:rsid w:val="00F07ABC"/>
    <w:rsid w:val="00F07EA2"/>
    <w:rsid w:val="00F1222E"/>
    <w:rsid w:val="00F25101"/>
    <w:rsid w:val="00F26CD7"/>
    <w:rsid w:val="00F41BF6"/>
    <w:rsid w:val="00F51D0D"/>
    <w:rsid w:val="00F51DE9"/>
    <w:rsid w:val="00F537AE"/>
    <w:rsid w:val="00F5713F"/>
    <w:rsid w:val="00F6246F"/>
    <w:rsid w:val="00F6776C"/>
    <w:rsid w:val="00F81F92"/>
    <w:rsid w:val="00F82356"/>
    <w:rsid w:val="00F828A5"/>
    <w:rsid w:val="00F84BDD"/>
    <w:rsid w:val="00F85E40"/>
    <w:rsid w:val="00FA0ABD"/>
    <w:rsid w:val="00FA5F41"/>
    <w:rsid w:val="00FC399A"/>
    <w:rsid w:val="00FC3D7C"/>
    <w:rsid w:val="00FD5647"/>
    <w:rsid w:val="00FE078D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A38"/>
    <w:rPr>
      <w:sz w:val="28"/>
    </w:rPr>
  </w:style>
  <w:style w:type="paragraph" w:styleId="1">
    <w:name w:val="heading 1"/>
    <w:basedOn w:val="a"/>
    <w:next w:val="a"/>
    <w:qFormat/>
    <w:rsid w:val="00DA0A38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DA0A38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DA0A38"/>
    <w:pPr>
      <w:jc w:val="center"/>
    </w:pPr>
    <w:rPr>
      <w:sz w:val="32"/>
      <w:lang/>
    </w:rPr>
  </w:style>
  <w:style w:type="paragraph" w:styleId="a5">
    <w:name w:val="Subtitle"/>
    <w:basedOn w:val="a"/>
    <w:qFormat/>
    <w:rsid w:val="00DA0A38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DA0A38"/>
    <w:pPr>
      <w:ind w:firstLine="851"/>
    </w:pPr>
  </w:style>
  <w:style w:type="paragraph" w:styleId="20">
    <w:name w:val="Body Text Indent 2"/>
    <w:basedOn w:val="a"/>
    <w:semiHidden/>
    <w:rsid w:val="00DA0A38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DA0A38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link w:val="a8"/>
    <w:uiPriority w:val="99"/>
    <w:semiHidden/>
    <w:rsid w:val="00DA0A38"/>
    <w:pPr>
      <w:jc w:val="both"/>
    </w:pPr>
    <w:rPr>
      <w:lang/>
    </w:rPr>
  </w:style>
  <w:style w:type="paragraph" w:customStyle="1" w:styleId="ConsNormal">
    <w:name w:val="ConsNormal"/>
    <w:rsid w:val="00DA0A3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DA0A38"/>
    <w:pPr>
      <w:jc w:val="both"/>
    </w:pPr>
    <w:rPr>
      <w:sz w:val="24"/>
    </w:rPr>
  </w:style>
  <w:style w:type="paragraph" w:styleId="a9">
    <w:name w:val="header"/>
    <w:basedOn w:val="a"/>
    <w:semiHidden/>
    <w:unhideWhenUsed/>
    <w:rsid w:val="00DA0A3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rsid w:val="00DA0A38"/>
    <w:rPr>
      <w:sz w:val="28"/>
    </w:rPr>
  </w:style>
  <w:style w:type="paragraph" w:styleId="ab">
    <w:name w:val="footer"/>
    <w:basedOn w:val="a"/>
    <w:semiHidden/>
    <w:unhideWhenUsed/>
    <w:rsid w:val="00DA0A3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semiHidden/>
    <w:rsid w:val="00DA0A38"/>
    <w:rPr>
      <w:sz w:val="28"/>
    </w:rPr>
  </w:style>
  <w:style w:type="paragraph" w:styleId="ad">
    <w:name w:val="Balloon Text"/>
    <w:basedOn w:val="a"/>
    <w:semiHidden/>
    <w:unhideWhenUsed/>
    <w:rsid w:val="00DA0A3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semiHidden/>
    <w:rsid w:val="00DA0A38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f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0">
    <w:name w:val="No Spacing"/>
    <w:uiPriority w:val="1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uiPriority w:val="99"/>
    <w:semiHidden/>
    <w:rsid w:val="00644EAA"/>
    <w:rPr>
      <w:sz w:val="28"/>
    </w:rPr>
  </w:style>
  <w:style w:type="character" w:customStyle="1" w:styleId="apple-converted-space">
    <w:name w:val="apple-converted-space"/>
    <w:rsid w:val="005314B5"/>
    <w:rPr>
      <w:rFonts w:cs="Times New Roman"/>
    </w:rPr>
  </w:style>
  <w:style w:type="paragraph" w:styleId="af2">
    <w:name w:val="Normal (Web)"/>
    <w:basedOn w:val="a"/>
    <w:rsid w:val="005314B5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f3">
    <w:name w:val="Strong"/>
    <w:qFormat/>
    <w:rsid w:val="005314B5"/>
    <w:rPr>
      <w:rFonts w:cs="Times New Roman"/>
      <w:b/>
      <w:bCs/>
    </w:rPr>
  </w:style>
  <w:style w:type="paragraph" w:customStyle="1" w:styleId="10">
    <w:name w:val="Абзац списка1"/>
    <w:basedOn w:val="a"/>
    <w:rsid w:val="005314B5"/>
    <w:pPr>
      <w:ind w:left="720"/>
      <w:contextualSpacing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E9CF8-893F-4B34-9112-F8B587FE8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2051</Words>
  <Characters>11692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13716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13</cp:revision>
  <cp:lastPrinted>2019-11-05T14:13:00Z</cp:lastPrinted>
  <dcterms:created xsi:type="dcterms:W3CDTF">2023-01-13T06:55:00Z</dcterms:created>
  <dcterms:modified xsi:type="dcterms:W3CDTF">2023-02-10T05:48:00Z</dcterms:modified>
</cp:coreProperties>
</file>